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CE" w:rsidRDefault="00171ECE">
      <w:pPr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511992" cy="9410265"/>
            <wp:effectExtent l="19050" t="0" r="3108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704" cy="94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41" w:rightFromText="141" w:vertAnchor="text" w:horzAnchor="margin" w:tblpY="-57"/>
        <w:tblW w:w="9646" w:type="dxa"/>
        <w:tblBorders>
          <w:top w:val="single" w:sz="12" w:space="0" w:color="0F0F0F"/>
          <w:left w:val="single" w:sz="12" w:space="0" w:color="0F0F0F"/>
          <w:bottom w:val="single" w:sz="12" w:space="0" w:color="0F0F0F"/>
          <w:right w:val="single" w:sz="12" w:space="0" w:color="0F0F0F"/>
          <w:insideH w:val="single" w:sz="12" w:space="0" w:color="0F0F0F"/>
          <w:insideV w:val="single" w:sz="1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094"/>
        <w:gridCol w:w="2029"/>
        <w:gridCol w:w="5115"/>
      </w:tblGrid>
      <w:tr w:rsidR="000E136C" w:rsidTr="000E136C">
        <w:trPr>
          <w:trHeight w:val="5300"/>
        </w:trPr>
        <w:tc>
          <w:tcPr>
            <w:tcW w:w="1408" w:type="dxa"/>
          </w:tcPr>
          <w:p w:rsidR="000E136C" w:rsidRPr="009C11D3" w:rsidRDefault="009C11D3" w:rsidP="009C11D3">
            <w:pPr>
              <w:pStyle w:val="TableParagraph"/>
              <w:spacing w:before="127" w:line="254" w:lineRule="auto"/>
              <w:ind w:left="353" w:right="251" w:firstLine="160"/>
              <w:jc w:val="center"/>
              <w:rPr>
                <w:rFonts w:ascii="Cambria"/>
                <w:sz w:val="16"/>
                <w:szCs w:val="16"/>
              </w:rPr>
            </w:pPr>
            <w:r w:rsidRPr="009C11D3">
              <w:rPr>
                <w:rFonts w:ascii="Cambria"/>
                <w:w w:val="105"/>
                <w:sz w:val="16"/>
                <w:szCs w:val="16"/>
              </w:rPr>
              <w:lastRenderedPageBreak/>
              <w:t>TIPO DI VERSO</w:t>
            </w: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  <w:spacing w:before="5"/>
              <w:rPr>
                <w:sz w:val="20"/>
              </w:rPr>
            </w:pPr>
          </w:p>
          <w:p w:rsidR="000E136C" w:rsidRDefault="000E136C" w:rsidP="000E136C">
            <w:pPr>
              <w:pStyle w:val="TableParagraph"/>
              <w:ind w:left="108" w:firstLine="16"/>
              <w:rPr>
                <w:sz w:val="20"/>
              </w:rPr>
            </w:pPr>
            <w:r>
              <w:rPr>
                <w:w w:val="110"/>
                <w:sz w:val="20"/>
              </w:rPr>
              <w:t>settenario</w:t>
            </w: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  <w:spacing w:before="195" w:line="477" w:lineRule="auto"/>
              <w:ind w:left="110" w:right="59" w:hanging="3"/>
              <w:rPr>
                <w:sz w:val="21"/>
              </w:rPr>
            </w:pPr>
            <w:r>
              <w:rPr>
                <w:rFonts w:ascii="Cambria"/>
                <w:sz w:val="21"/>
              </w:rPr>
              <w:t xml:space="preserve">ottonar io novenario </w:t>
            </w:r>
            <w:r>
              <w:rPr>
                <w:sz w:val="21"/>
              </w:rPr>
              <w:t xml:space="preserve">decasillabo </w:t>
            </w:r>
          </w:p>
          <w:p w:rsidR="000E136C" w:rsidRDefault="000E136C" w:rsidP="000E136C">
            <w:pPr>
              <w:pStyle w:val="TableParagraph"/>
              <w:spacing w:before="195" w:line="477" w:lineRule="auto"/>
              <w:ind w:left="110" w:right="59" w:hanging="3"/>
              <w:rPr>
                <w:sz w:val="23"/>
              </w:rPr>
            </w:pPr>
            <w:r>
              <w:rPr>
                <w:w w:val="95"/>
                <w:sz w:val="23"/>
              </w:rPr>
              <w:t>endecasillabo</w:t>
            </w:r>
          </w:p>
        </w:tc>
        <w:tc>
          <w:tcPr>
            <w:tcW w:w="1094" w:type="dxa"/>
            <w:tcBorders>
              <w:top w:val="double" w:sz="11" w:space="0" w:color="131313"/>
            </w:tcBorders>
          </w:tcPr>
          <w:p w:rsidR="000E136C" w:rsidRDefault="009C11D3" w:rsidP="000E136C">
            <w:pPr>
              <w:pStyle w:val="TableParagraph"/>
              <w:spacing w:before="127" w:line="254" w:lineRule="auto"/>
              <w:ind w:left="116" w:right="95" w:firstLine="11"/>
              <w:jc w:val="center"/>
              <w:rPr>
                <w:rFonts w:ascii="Cambria"/>
                <w:sz w:val="21"/>
              </w:rPr>
            </w:pPr>
            <w:r w:rsidRPr="00511510">
              <w:rPr>
                <w:rFonts w:ascii="Cambria"/>
                <w:noProof/>
                <w:w w:val="105"/>
                <w:sz w:val="21"/>
                <w:lang w:val="it-IT"/>
              </w:rPr>
              <w:t xml:space="preserve">Numero </w:t>
            </w:r>
            <w:r>
              <w:rPr>
                <w:rFonts w:ascii="Cambria"/>
                <w:w w:val="105"/>
                <w:sz w:val="21"/>
              </w:rPr>
              <w:t xml:space="preserve">di </w:t>
            </w:r>
            <w:r w:rsidRPr="00511510">
              <w:rPr>
                <w:rFonts w:ascii="Cambria"/>
                <w:w w:val="105"/>
                <w:sz w:val="21"/>
                <w:lang w:val="it-IT"/>
              </w:rPr>
              <w:t>sillabe</w:t>
            </w: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  <w:spacing w:before="146"/>
              <w:ind w:left="113"/>
              <w:jc w:val="center"/>
              <w:rPr>
                <w:sz w:val="24"/>
              </w:rPr>
            </w:pPr>
            <w:r>
              <w:rPr>
                <w:w w:val="86"/>
                <w:sz w:val="24"/>
              </w:rPr>
              <w:t>7</w:t>
            </w:r>
          </w:p>
          <w:p w:rsidR="000E136C" w:rsidRDefault="000E136C" w:rsidP="000E136C">
            <w:pPr>
              <w:pStyle w:val="TableParagraph"/>
              <w:rPr>
                <w:sz w:val="26"/>
              </w:rPr>
            </w:pPr>
          </w:p>
          <w:p w:rsidR="000E136C" w:rsidRDefault="000E136C" w:rsidP="000E136C">
            <w:pPr>
              <w:pStyle w:val="TableParagraph"/>
              <w:rPr>
                <w:sz w:val="26"/>
              </w:rPr>
            </w:pPr>
          </w:p>
          <w:p w:rsidR="000E136C" w:rsidRDefault="000E136C" w:rsidP="000E136C">
            <w:pPr>
              <w:pStyle w:val="TableParagraph"/>
              <w:rPr>
                <w:sz w:val="26"/>
              </w:rPr>
            </w:pPr>
          </w:p>
          <w:p w:rsidR="000E136C" w:rsidRDefault="000E136C" w:rsidP="000E136C">
            <w:pPr>
              <w:pStyle w:val="TableParagraph"/>
              <w:rPr>
                <w:sz w:val="26"/>
              </w:rPr>
            </w:pPr>
          </w:p>
          <w:p w:rsidR="000E136C" w:rsidRDefault="000E136C" w:rsidP="000E136C">
            <w:pPr>
              <w:pStyle w:val="TableParagraph"/>
              <w:spacing w:before="9"/>
              <w:rPr>
                <w:sz w:val="23"/>
              </w:rPr>
            </w:pPr>
          </w:p>
          <w:p w:rsidR="000E136C" w:rsidRDefault="000E136C" w:rsidP="000E136C">
            <w:pPr>
              <w:pStyle w:val="TableParagraph"/>
              <w:ind w:left="133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94"/>
                <w:sz w:val="23"/>
              </w:rPr>
              <w:t>8</w:t>
            </w: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  <w:jc w:val="center"/>
            </w:pPr>
            <w:r>
              <w:t>9</w:t>
            </w:r>
          </w:p>
          <w:p w:rsidR="000E136C" w:rsidRDefault="000E136C" w:rsidP="000E136C">
            <w:pPr>
              <w:pStyle w:val="TableParagraph"/>
              <w:spacing w:before="9"/>
              <w:rPr>
                <w:sz w:val="20"/>
              </w:rPr>
            </w:pPr>
          </w:p>
          <w:p w:rsidR="000E136C" w:rsidRDefault="000E136C" w:rsidP="000E136C">
            <w:pPr>
              <w:pStyle w:val="TableParagraph"/>
              <w:ind w:left="413" w:right="3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  <w:p w:rsidR="000E136C" w:rsidRDefault="000E136C" w:rsidP="000E136C">
            <w:pPr>
              <w:pStyle w:val="TableParagraph"/>
              <w:spacing w:before="11"/>
              <w:rPr>
                <w:sz w:val="20"/>
              </w:rPr>
            </w:pPr>
          </w:p>
          <w:p w:rsidR="000E136C" w:rsidRDefault="000E136C" w:rsidP="000E136C">
            <w:pPr>
              <w:pStyle w:val="TableParagraph"/>
              <w:spacing w:before="11"/>
              <w:rPr>
                <w:sz w:val="20"/>
              </w:rPr>
            </w:pPr>
          </w:p>
          <w:p w:rsidR="000E136C" w:rsidRDefault="000E136C" w:rsidP="000E136C">
            <w:pPr>
              <w:pStyle w:val="TableParagraph"/>
              <w:ind w:left="423" w:right="368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029" w:type="dxa"/>
            <w:tcBorders>
              <w:top w:val="single" w:sz="12" w:space="0" w:color="131313"/>
            </w:tcBorders>
          </w:tcPr>
          <w:p w:rsidR="000E136C" w:rsidRDefault="000E136C" w:rsidP="000E136C">
            <w:pPr>
              <w:pStyle w:val="TableParagraph"/>
              <w:spacing w:before="69" w:line="261" w:lineRule="auto"/>
              <w:ind w:left="264" w:right="374" w:hanging="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1"/>
              </w:rPr>
              <w:t xml:space="preserve">Sillabe su cui cadono gli </w:t>
            </w:r>
            <w:r w:rsidRPr="00511510">
              <w:rPr>
                <w:rFonts w:ascii="Cambria"/>
                <w:w w:val="105"/>
                <w:sz w:val="20"/>
                <w:lang w:val="it-IT"/>
              </w:rPr>
              <w:t>accenti</w:t>
            </w:r>
            <w:r>
              <w:rPr>
                <w:rFonts w:ascii="Cambria"/>
                <w:w w:val="105"/>
                <w:sz w:val="20"/>
              </w:rPr>
              <w:t xml:space="preserve">  </w:t>
            </w:r>
            <w:r w:rsidRPr="00511510">
              <w:rPr>
                <w:rFonts w:ascii="Cambria"/>
                <w:w w:val="105"/>
                <w:sz w:val="20"/>
                <w:lang w:val="it-IT"/>
              </w:rPr>
              <w:t>ritmici</w:t>
            </w:r>
          </w:p>
          <w:p w:rsidR="000E136C" w:rsidRDefault="000E136C" w:rsidP="000E136C">
            <w:pPr>
              <w:pStyle w:val="TableParagraph"/>
              <w:spacing w:before="1"/>
              <w:rPr>
                <w:sz w:val="16"/>
              </w:rPr>
            </w:pPr>
          </w:p>
          <w:p w:rsidR="000E136C" w:rsidRDefault="000E136C" w:rsidP="000E136C">
            <w:pPr>
              <w:pStyle w:val="TableParagraph"/>
              <w:spacing w:line="259" w:lineRule="auto"/>
              <w:ind w:left="139" w:right="353" w:hanging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1" e 6' sillabe </w:t>
            </w:r>
            <w:r>
              <w:rPr>
                <w:w w:val="85"/>
                <w:sz w:val="24"/>
              </w:rPr>
              <w:t>1“, 4" e 6" sillabe</w:t>
            </w:r>
          </w:p>
          <w:p w:rsidR="000E136C" w:rsidRDefault="000E136C" w:rsidP="000E136C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2' e 6" sillabe</w:t>
            </w:r>
          </w:p>
          <w:p w:rsidR="000E136C" w:rsidRDefault="000E136C" w:rsidP="000E136C">
            <w:pPr>
              <w:pStyle w:val="TableParagraph"/>
              <w:spacing w:before="42"/>
              <w:ind w:left="13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3“ e 6" sillabe</w:t>
            </w:r>
          </w:p>
          <w:p w:rsidR="000E136C" w:rsidRDefault="000E136C" w:rsidP="000E136C">
            <w:pPr>
              <w:pStyle w:val="TableParagraph"/>
              <w:spacing w:before="26"/>
              <w:ind w:left="13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4° e 6" sillabe</w:t>
            </w:r>
          </w:p>
          <w:p w:rsidR="000E136C" w:rsidRDefault="000E136C" w:rsidP="000E136C">
            <w:pPr>
              <w:pStyle w:val="TableParagraph"/>
              <w:spacing w:before="9"/>
              <w:jc w:val="center"/>
              <w:rPr>
                <w:sz w:val="21"/>
              </w:rPr>
            </w:pPr>
          </w:p>
          <w:p w:rsidR="000E136C" w:rsidRDefault="000E136C" w:rsidP="000E136C">
            <w:pPr>
              <w:pStyle w:val="TableParagraph"/>
              <w:spacing w:before="1"/>
              <w:ind w:left="130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 xml:space="preserve">3“ e 7 </w:t>
            </w:r>
            <w:r w:rsidRPr="00511510">
              <w:rPr>
                <w:rFonts w:ascii="Cambria" w:hAnsi="Cambria"/>
                <w:sz w:val="23"/>
                <w:lang w:val="it-IT"/>
              </w:rPr>
              <w:t>sillabe</w:t>
            </w:r>
          </w:p>
          <w:p w:rsidR="000E136C" w:rsidRDefault="000E136C" w:rsidP="000E136C">
            <w:pPr>
              <w:pStyle w:val="TableParagraph"/>
              <w:jc w:val="center"/>
            </w:pPr>
          </w:p>
          <w:p w:rsidR="000E136C" w:rsidRDefault="000E136C" w:rsidP="000E136C">
            <w:pPr>
              <w:pStyle w:val="TableParagraph"/>
              <w:jc w:val="center"/>
            </w:pPr>
            <w:r>
              <w:t>2°,5°,8° sillaba</w:t>
            </w:r>
          </w:p>
          <w:p w:rsidR="000E136C" w:rsidRDefault="000E136C" w:rsidP="000E136C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:rsidR="000E136C" w:rsidRDefault="000E136C" w:rsidP="000E136C">
            <w:pPr>
              <w:pStyle w:val="TableParagraph"/>
              <w:ind w:left="1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3", 6‘ e 9' sillabe</w:t>
            </w:r>
          </w:p>
          <w:p w:rsidR="000E136C" w:rsidRDefault="000E136C" w:rsidP="000E136C">
            <w:pPr>
              <w:pStyle w:val="TableParagraph"/>
              <w:ind w:left="143"/>
              <w:jc w:val="center"/>
              <w:rPr>
                <w:sz w:val="21"/>
              </w:rPr>
            </w:pPr>
          </w:p>
          <w:p w:rsidR="000E136C" w:rsidRPr="00B14DBE" w:rsidRDefault="000E136C" w:rsidP="000E136C">
            <w:pPr>
              <w:pStyle w:val="TableParagraph"/>
              <w:ind w:left="143"/>
              <w:jc w:val="center"/>
              <w:rPr>
                <w:sz w:val="21"/>
              </w:rPr>
            </w:pPr>
          </w:p>
          <w:p w:rsidR="000E136C" w:rsidRDefault="000E136C" w:rsidP="000E136C">
            <w:pPr>
              <w:pStyle w:val="TableParagraph"/>
              <w:ind w:left="15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6“, 8" e 10" sillabe</w:t>
            </w:r>
          </w:p>
          <w:p w:rsidR="000E136C" w:rsidRDefault="000E136C" w:rsidP="000E136C">
            <w:pPr>
              <w:pStyle w:val="TableParagraph"/>
              <w:spacing w:before="38"/>
              <w:ind w:left="153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4", 5“ e 10“ sillabe</w:t>
            </w:r>
          </w:p>
          <w:p w:rsidR="000E136C" w:rsidRDefault="000E136C" w:rsidP="000E136C">
            <w:pPr>
              <w:pStyle w:val="TableParagraph"/>
              <w:spacing w:before="49"/>
              <w:ind w:left="159"/>
              <w:jc w:val="center"/>
              <w:rPr>
                <w:sz w:val="23"/>
              </w:rPr>
            </w:pPr>
            <w:r>
              <w:rPr>
                <w:sz w:val="23"/>
              </w:rPr>
              <w:t>4‘, 7‘ e 10" sillaba</w:t>
            </w:r>
          </w:p>
        </w:tc>
        <w:tc>
          <w:tcPr>
            <w:tcW w:w="5115" w:type="dxa"/>
            <w:tcBorders>
              <w:top w:val="single" w:sz="12" w:space="0" w:color="131313"/>
            </w:tcBorders>
          </w:tcPr>
          <w:p w:rsidR="000E136C" w:rsidRDefault="000E136C" w:rsidP="000E136C">
            <w:pPr>
              <w:pStyle w:val="TableParagraph"/>
              <w:spacing w:before="59"/>
              <w:ind w:left="1734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ESEMPI</w:t>
            </w: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</w:pPr>
          </w:p>
          <w:p w:rsidR="000E136C" w:rsidRDefault="000E136C" w:rsidP="000E136C">
            <w:pPr>
              <w:pStyle w:val="TableParagraph"/>
              <w:spacing w:before="7"/>
              <w:rPr>
                <w:sz w:val="20"/>
              </w:rPr>
            </w:pP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 w:rsidRPr="000E136C">
              <w:rPr>
                <w:b/>
                <w:sz w:val="23"/>
              </w:rPr>
              <w:t>Sié</w:t>
            </w:r>
            <w:r>
              <w:rPr>
                <w:sz w:val="23"/>
              </w:rPr>
              <w:t>/pi/di/me/lo/grà/no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 w:rsidRPr="000E136C">
              <w:rPr>
                <w:b/>
                <w:sz w:val="23"/>
              </w:rPr>
              <w:t>Tòr</w:t>
            </w:r>
            <w:r>
              <w:rPr>
                <w:sz w:val="23"/>
              </w:rPr>
              <w:t>/na a/fio/rìr/la/rò/sa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>
              <w:rPr>
                <w:sz w:val="23"/>
              </w:rPr>
              <w:t>e</w:t>
            </w:r>
            <w:r w:rsidRPr="000E136C">
              <w:rPr>
                <w:b/>
                <w:sz w:val="23"/>
              </w:rPr>
              <w:t>/mòl</w:t>
            </w:r>
            <w:r>
              <w:rPr>
                <w:sz w:val="23"/>
              </w:rPr>
              <w:t>/le/si/ri/pò/sa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>
              <w:rPr>
                <w:sz w:val="23"/>
              </w:rPr>
              <w:t>La/cam/</w:t>
            </w:r>
            <w:r w:rsidRPr="000E136C">
              <w:rPr>
                <w:b/>
                <w:sz w:val="23"/>
              </w:rPr>
              <w:t>pà</w:t>
            </w:r>
            <w:r>
              <w:rPr>
                <w:sz w:val="23"/>
              </w:rPr>
              <w:t>/na ha/chia/mà/to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>
              <w:rPr>
                <w:sz w:val="23"/>
              </w:rPr>
              <w:t>Con/ser/va/</w:t>
            </w:r>
            <w:r w:rsidRPr="000E136C">
              <w:rPr>
                <w:b/>
                <w:sz w:val="23"/>
              </w:rPr>
              <w:t>trì</w:t>
            </w:r>
            <w:r>
              <w:rPr>
                <w:sz w:val="23"/>
              </w:rPr>
              <w:t>/ce e/</w:t>
            </w:r>
            <w:r w:rsidRPr="000E136C">
              <w:rPr>
                <w:b/>
                <w:sz w:val="23"/>
              </w:rPr>
              <w:t>tér</w:t>
            </w:r>
            <w:r>
              <w:rPr>
                <w:sz w:val="23"/>
              </w:rPr>
              <w:t>/na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>
              <w:rPr>
                <w:sz w:val="23"/>
              </w:rPr>
              <w:t>Dol/ce/</w:t>
            </w:r>
            <w:r w:rsidRPr="000E136C">
              <w:rPr>
                <w:b/>
                <w:sz w:val="23"/>
              </w:rPr>
              <w:t>mén</w:t>
            </w:r>
            <w:r>
              <w:rPr>
                <w:sz w:val="23"/>
              </w:rPr>
              <w:t>/te/ muor/ Feb/</w:t>
            </w:r>
            <w:r w:rsidRPr="000E136C">
              <w:rPr>
                <w:b/>
                <w:sz w:val="23"/>
              </w:rPr>
              <w:t>brà</w:t>
            </w:r>
            <w:r>
              <w:rPr>
                <w:sz w:val="23"/>
              </w:rPr>
              <w:t>/io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>
              <w:rPr>
                <w:sz w:val="23"/>
              </w:rPr>
              <w:t>Tu/</w:t>
            </w:r>
            <w:r w:rsidRPr="000E136C">
              <w:rPr>
                <w:b/>
                <w:sz w:val="23"/>
              </w:rPr>
              <w:t>mòn</w:t>
            </w:r>
            <w:r>
              <w:rPr>
                <w:sz w:val="23"/>
              </w:rPr>
              <w:t>/di/la/</w:t>
            </w:r>
            <w:r w:rsidRPr="000E136C">
              <w:rPr>
                <w:b/>
                <w:sz w:val="23"/>
              </w:rPr>
              <w:t>pér</w:t>
            </w:r>
            <w:r>
              <w:rPr>
                <w:sz w:val="23"/>
              </w:rPr>
              <w:t>/si/ca/</w:t>
            </w:r>
            <w:r w:rsidRPr="000E136C">
              <w:rPr>
                <w:b/>
                <w:sz w:val="23"/>
              </w:rPr>
              <w:t>dòl</w:t>
            </w:r>
            <w:r>
              <w:rPr>
                <w:sz w:val="23"/>
              </w:rPr>
              <w:t>/ce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>
              <w:rPr>
                <w:sz w:val="23"/>
              </w:rPr>
              <w:t>S’o/de a/</w:t>
            </w:r>
            <w:r w:rsidRPr="000E136C">
              <w:rPr>
                <w:b/>
                <w:sz w:val="23"/>
              </w:rPr>
              <w:t>dé</w:t>
            </w:r>
            <w:r>
              <w:rPr>
                <w:sz w:val="23"/>
              </w:rPr>
              <w:t>/stra u/no/</w:t>
            </w:r>
            <w:r w:rsidRPr="000E136C">
              <w:rPr>
                <w:b/>
                <w:sz w:val="23"/>
              </w:rPr>
              <w:t>squil</w:t>
            </w:r>
            <w:r>
              <w:rPr>
                <w:sz w:val="23"/>
              </w:rPr>
              <w:t>/lo/di/</w:t>
            </w:r>
            <w:r w:rsidRPr="000E136C">
              <w:rPr>
                <w:b/>
                <w:sz w:val="23"/>
              </w:rPr>
              <w:t>tròm</w:t>
            </w:r>
            <w:r>
              <w:rPr>
                <w:sz w:val="23"/>
              </w:rPr>
              <w:t>/ba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>
              <w:rPr>
                <w:sz w:val="23"/>
              </w:rPr>
              <w:t>Nel/mez/zo/ del/cam/</w:t>
            </w:r>
            <w:r w:rsidRPr="000E136C">
              <w:rPr>
                <w:b/>
                <w:sz w:val="23"/>
              </w:rPr>
              <w:t>mìn</w:t>
            </w:r>
            <w:r>
              <w:rPr>
                <w:sz w:val="23"/>
              </w:rPr>
              <w:t>/di/</w:t>
            </w:r>
            <w:r w:rsidRPr="000E136C">
              <w:rPr>
                <w:b/>
                <w:sz w:val="23"/>
              </w:rPr>
              <w:t>nò</w:t>
            </w:r>
            <w:r>
              <w:rPr>
                <w:sz w:val="23"/>
              </w:rPr>
              <w:t>/stra/</w:t>
            </w:r>
            <w:r w:rsidRPr="000E136C">
              <w:rPr>
                <w:b/>
                <w:sz w:val="23"/>
              </w:rPr>
              <w:t>vì</w:t>
            </w:r>
            <w:r>
              <w:rPr>
                <w:sz w:val="23"/>
              </w:rPr>
              <w:t>/ta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>
              <w:rPr>
                <w:sz w:val="23"/>
              </w:rPr>
              <w:t>Mi ri/tro/</w:t>
            </w:r>
            <w:r w:rsidRPr="000E136C">
              <w:rPr>
                <w:b/>
                <w:sz w:val="23"/>
              </w:rPr>
              <w:t>vài</w:t>
            </w:r>
            <w:r>
              <w:rPr>
                <w:sz w:val="23"/>
              </w:rPr>
              <w:t>/ per/ u/na/</w:t>
            </w:r>
            <w:r w:rsidRPr="000E136C">
              <w:rPr>
                <w:b/>
                <w:sz w:val="23"/>
              </w:rPr>
              <w:t>sél</w:t>
            </w:r>
            <w:r>
              <w:rPr>
                <w:sz w:val="23"/>
              </w:rPr>
              <w:t>/va o/</w:t>
            </w:r>
            <w:r w:rsidRPr="000E136C">
              <w:rPr>
                <w:b/>
                <w:sz w:val="23"/>
              </w:rPr>
              <w:t>scù</w:t>
            </w:r>
            <w:r>
              <w:rPr>
                <w:sz w:val="23"/>
              </w:rPr>
              <w:t>/ra</w:t>
            </w:r>
          </w:p>
          <w:p w:rsidR="000E136C" w:rsidRDefault="000E136C" w:rsidP="000E136C">
            <w:pPr>
              <w:pStyle w:val="TableParagraph"/>
              <w:spacing w:line="259" w:lineRule="auto"/>
              <w:ind w:left="165" w:right="163" w:hanging="14"/>
              <w:rPr>
                <w:sz w:val="23"/>
              </w:rPr>
            </w:pPr>
            <w:r>
              <w:rPr>
                <w:sz w:val="23"/>
              </w:rPr>
              <w:t>Per/me/si/</w:t>
            </w:r>
            <w:r w:rsidRPr="000E136C">
              <w:rPr>
                <w:b/>
                <w:sz w:val="23"/>
              </w:rPr>
              <w:t>và</w:t>
            </w:r>
            <w:r>
              <w:rPr>
                <w:sz w:val="23"/>
              </w:rPr>
              <w:t>/nel/l’e/</w:t>
            </w:r>
            <w:r w:rsidRPr="000E136C">
              <w:rPr>
                <w:b/>
                <w:sz w:val="23"/>
              </w:rPr>
              <w:t>tér</w:t>
            </w:r>
            <w:r>
              <w:rPr>
                <w:sz w:val="23"/>
              </w:rPr>
              <w:t>/no/do/</w:t>
            </w:r>
            <w:r w:rsidRPr="000E136C">
              <w:rPr>
                <w:b/>
                <w:sz w:val="23"/>
              </w:rPr>
              <w:t>lò</w:t>
            </w:r>
            <w:r>
              <w:rPr>
                <w:sz w:val="23"/>
              </w:rPr>
              <w:t>/re</w:t>
            </w:r>
          </w:p>
        </w:tc>
      </w:tr>
    </w:tbl>
    <w:p w:rsidR="00F57A0C" w:rsidRDefault="00F57A0C"/>
    <w:p w:rsidR="00F57A0C" w:rsidRPr="000E136C" w:rsidRDefault="00171ECE" w:rsidP="000E136C">
      <w:pPr>
        <w:spacing w:before="200"/>
        <w:ind w:left="344"/>
        <w:rPr>
          <w:sz w:val="24"/>
        </w:rPr>
      </w:pPr>
      <w:r>
        <w:rPr>
          <w:w w:val="105"/>
          <w:sz w:val="24"/>
        </w:rPr>
        <w:t>Per contar</w:t>
      </w:r>
      <w:r w:rsidR="00F57A0C">
        <w:rPr>
          <w:w w:val="105"/>
          <w:sz w:val="24"/>
        </w:rPr>
        <w:t>e le sillabe di un verso bisogna  tener conto di alcune regole.</w:t>
      </w:r>
    </w:p>
    <w:p w:rsidR="00F57A0C" w:rsidRPr="00171ECE" w:rsidRDefault="00F64FA0" w:rsidP="00511510">
      <w:pPr>
        <w:pStyle w:val="Titolo2"/>
      </w:pPr>
      <w:r>
        <w:rPr>
          <w:rFonts w:ascii="Cambria"/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4041140</wp:posOffset>
                </wp:positionH>
                <wp:positionV relativeFrom="paragraph">
                  <wp:posOffset>469265</wp:posOffset>
                </wp:positionV>
                <wp:extent cx="628650" cy="0"/>
                <wp:effectExtent l="12065" t="15240" r="16510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7706">
                          <a:solidFill>
                            <a:srgbClr val="4B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F3DF0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2pt,36.95pt" to="367.7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" strokecolor="#4b4b4b" strokeweight=".49183mm">
                <w10:wrap type="topAndBottom" anchorx="page"/>
              </v:line>
            </w:pict>
          </mc:Fallback>
        </mc:AlternateContent>
      </w:r>
      <w:r w:rsidR="00F57A0C" w:rsidRPr="00171ECE">
        <w:t>Quando una</w:t>
      </w:r>
      <w:r w:rsidR="00171ECE" w:rsidRPr="00171ECE">
        <w:t xml:space="preserve"> </w:t>
      </w:r>
      <w:r w:rsidR="00F57A0C" w:rsidRPr="00171ECE">
        <w:t xml:space="preserve"> parola</w:t>
      </w:r>
      <w:r w:rsidR="00171ECE" w:rsidRPr="00171ECE">
        <w:t xml:space="preserve"> </w:t>
      </w:r>
      <w:r w:rsidR="00F57A0C" w:rsidRPr="00171ECE">
        <w:t xml:space="preserve"> finisce per vocale e la parola</w:t>
      </w:r>
      <w:r w:rsidR="00315833">
        <w:t xml:space="preserve"> successiva inizia per vocale, le due vocali si</w:t>
      </w:r>
      <w:r w:rsidR="00F57A0C" w:rsidRPr="00171ECE">
        <w:t xml:space="preserve"> fondono  in un'unica</w:t>
      </w:r>
      <w:r w:rsidR="00F57A0C" w:rsidRPr="00171ECE">
        <w:rPr>
          <w:spacing w:val="25"/>
        </w:rPr>
        <w:t xml:space="preserve"> </w:t>
      </w:r>
      <w:r w:rsidR="00F57A0C" w:rsidRPr="00171ECE">
        <w:t>sillaba.</w:t>
      </w:r>
    </w:p>
    <w:p w:rsidR="00F57A0C" w:rsidRPr="00511510" w:rsidRDefault="00315833" w:rsidP="00511510">
      <w:pPr>
        <w:spacing w:before="42"/>
        <w:ind w:left="146"/>
        <w:jc w:val="center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Tor/  na a/ fio/</w:t>
      </w:r>
      <w:r w:rsidR="00F57A0C">
        <w:rPr>
          <w:rFonts w:ascii="Times New Roman"/>
          <w:w w:val="105"/>
          <w:sz w:val="23"/>
        </w:rPr>
        <w:t>rir/ la/  ro/ sa</w:t>
      </w:r>
    </w:p>
    <w:p w:rsidR="00F57A0C" w:rsidRDefault="00F57A0C" w:rsidP="00511510">
      <w:pPr>
        <w:pStyle w:val="Titolo2"/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951381</wp:posOffset>
            </wp:positionH>
            <wp:positionV relativeFrom="paragraph">
              <wp:posOffset>122520</wp:posOffset>
            </wp:positionV>
            <wp:extent cx="219111" cy="2124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11" cy="21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Quando la vocale di fine parola é accentata non si fonde  con  la  vocale  </w:t>
      </w:r>
      <w:r w:rsidR="00315833">
        <w:t>della  pa</w:t>
      </w:r>
      <w:r w:rsidR="00511510">
        <w:t>rola</w:t>
      </w:r>
      <w:r>
        <w:t xml:space="preserve">  che segue.</w:t>
      </w:r>
    </w:p>
    <w:p w:rsidR="00F57A0C" w:rsidRPr="00511510" w:rsidRDefault="00315833" w:rsidP="00511510">
      <w:pPr>
        <w:spacing w:before="177"/>
        <w:ind w:left="2692"/>
        <w:rPr>
          <w:sz w:val="23"/>
        </w:rPr>
      </w:pPr>
      <w:r>
        <w:rPr>
          <w:sz w:val="23"/>
        </w:rPr>
        <w:t>In/</w:t>
      </w:r>
      <w:r w:rsidR="00F57A0C">
        <w:rPr>
          <w:sz w:val="23"/>
        </w:rPr>
        <w:t>co</w:t>
      </w:r>
      <w:r>
        <w:rPr>
          <w:sz w:val="23"/>
        </w:rPr>
        <w:t>/ min/ ciò/ a/ far/  si/ più</w:t>
      </w:r>
      <w:r w:rsidR="00F57A0C">
        <w:rPr>
          <w:sz w:val="23"/>
        </w:rPr>
        <w:t>/ vi/ va/ ce</w:t>
      </w:r>
    </w:p>
    <w:p w:rsidR="00F57A0C" w:rsidRPr="00511510" w:rsidRDefault="00511510" w:rsidP="00511510">
      <w:pPr>
        <w:pStyle w:val="Paragrafoelenco"/>
        <w:tabs>
          <w:tab w:val="left" w:pos="527"/>
        </w:tabs>
        <w:spacing w:before="56" w:line="242" w:lineRule="auto"/>
        <w:ind w:left="339" w:firstLine="0"/>
        <w:jc w:val="both"/>
        <w:rPr>
          <w:b/>
          <w:color w:val="365F91" w:themeColor="accent1" w:themeShade="BF"/>
          <w:sz w:val="26"/>
        </w:rPr>
      </w:pPr>
      <w:r w:rsidRPr="00511510">
        <w:rPr>
          <w:rStyle w:val="Titolo2Carattere"/>
        </w:rPr>
        <w:t>Q</w:t>
      </w:r>
      <w:r w:rsidR="00F57A0C" w:rsidRPr="00511510">
        <w:rPr>
          <w:rStyle w:val="Titolo2Carattere"/>
        </w:rPr>
        <w:t xml:space="preserve">uando due vocali si trovano l’una di seguito all'altra all’interno di una parola costituiscono un’unica sillaba a meno che la prima delle </w:t>
      </w:r>
      <w:r w:rsidR="00315833" w:rsidRPr="00511510">
        <w:rPr>
          <w:rStyle w:val="Titolo2Carattere"/>
        </w:rPr>
        <w:t>due</w:t>
      </w:r>
      <w:r w:rsidR="00F57A0C" w:rsidRPr="00511510">
        <w:rPr>
          <w:rStyle w:val="Titolo2Carattere"/>
        </w:rPr>
        <w:t xml:space="preserve"> non sia segnata </w:t>
      </w:r>
      <w:r w:rsidR="00315833" w:rsidRPr="00511510">
        <w:rPr>
          <w:rStyle w:val="Titolo2Carattere"/>
        </w:rPr>
        <w:t>da</w:t>
      </w:r>
      <w:r w:rsidR="00F57A0C" w:rsidRPr="00511510">
        <w:rPr>
          <w:rStyle w:val="Titolo2Carattere"/>
        </w:rPr>
        <w:t xml:space="preserve"> dieresi (</w:t>
      </w:r>
      <w:r w:rsidR="00315833" w:rsidRPr="00511510">
        <w:rPr>
          <w:rStyle w:val="Titolo2Carattere"/>
        </w:rPr>
        <w:t>‘’</w:t>
      </w:r>
      <w:r w:rsidR="00F57A0C" w:rsidRPr="00511510">
        <w:rPr>
          <w:rStyle w:val="Titolo2Carattere"/>
        </w:rPr>
        <w:t xml:space="preserve"> ), contrassegnata da due puntini sulla prima </w:t>
      </w:r>
      <w:r w:rsidR="00315833" w:rsidRPr="00511510">
        <w:rPr>
          <w:rStyle w:val="Titolo2Carattere"/>
        </w:rPr>
        <w:t>d</w:t>
      </w:r>
      <w:r w:rsidR="00F57A0C" w:rsidRPr="00511510">
        <w:rPr>
          <w:rStyle w:val="Titolo2Carattere"/>
        </w:rPr>
        <w:t xml:space="preserve">elle due </w:t>
      </w:r>
      <w:r w:rsidRPr="00511510">
        <w:rPr>
          <w:rStyle w:val="Titolo2Carattere"/>
        </w:rPr>
        <w:t>vocali</w:t>
      </w:r>
      <w:r>
        <w:rPr>
          <w:b/>
          <w:color w:val="365F91" w:themeColor="accent1" w:themeShade="BF"/>
          <w:spacing w:val="50"/>
          <w:sz w:val="26"/>
        </w:rPr>
        <w:t>.</w:t>
      </w:r>
    </w:p>
    <w:p w:rsidR="00F57A0C" w:rsidRPr="000E136C" w:rsidRDefault="00315833" w:rsidP="000E136C">
      <w:pPr>
        <w:spacing w:before="59"/>
        <w:ind w:left="135"/>
        <w:jc w:val="center"/>
        <w:rPr>
          <w:sz w:val="23"/>
        </w:rPr>
      </w:pPr>
      <w:r>
        <w:rPr>
          <w:sz w:val="23"/>
        </w:rPr>
        <w:t xml:space="preserve"> For/ se/</w:t>
      </w:r>
      <w:r w:rsidRPr="00315833">
        <w:rPr>
          <w:sz w:val="23"/>
        </w:rPr>
        <w:t xml:space="preserve">  per /</w:t>
      </w:r>
      <w:r w:rsidR="00F57A0C" w:rsidRPr="00315833">
        <w:rPr>
          <w:sz w:val="23"/>
        </w:rPr>
        <w:t>ché</w:t>
      </w:r>
      <w:r w:rsidRPr="00315833">
        <w:rPr>
          <w:sz w:val="23"/>
        </w:rPr>
        <w:t xml:space="preserve">/ del/la </w:t>
      </w:r>
      <w:r w:rsidR="00F57A0C" w:rsidRPr="00315833">
        <w:rPr>
          <w:sz w:val="23"/>
        </w:rPr>
        <w:t xml:space="preserve">/ fa/ </w:t>
      </w:r>
      <w:r w:rsidRPr="00315833">
        <w:rPr>
          <w:sz w:val="23"/>
        </w:rPr>
        <w:t>tal/</w:t>
      </w:r>
      <w:r>
        <w:rPr>
          <w:sz w:val="23"/>
        </w:rPr>
        <w:t>qui/e/te</w:t>
      </w:r>
    </w:p>
    <w:p w:rsidR="00F57A0C" w:rsidRDefault="00F57A0C" w:rsidP="00511510">
      <w:pPr>
        <w:pStyle w:val="Titolo2"/>
      </w:pPr>
      <w:r>
        <w:t xml:space="preserve">Se la sillaba di fine verso é tronca </w:t>
      </w:r>
      <w:r w:rsidR="00315833">
        <w:t>(= accento  sull'ultima  sillaba</w:t>
      </w:r>
      <w:r>
        <w:t xml:space="preserve">), vale per </w:t>
      </w:r>
      <w:r>
        <w:rPr>
          <w:spacing w:val="48"/>
        </w:rPr>
        <w:t xml:space="preserve"> </w:t>
      </w:r>
      <w:r>
        <w:t>due</w:t>
      </w:r>
    </w:p>
    <w:p w:rsidR="00F57A0C" w:rsidRDefault="00F57A0C" w:rsidP="00511510">
      <w:pPr>
        <w:pStyle w:val="Titolo2"/>
        <w:rPr>
          <w:sz w:val="27"/>
        </w:rPr>
      </w:pPr>
      <w:r>
        <w:rPr>
          <w:sz w:val="27"/>
        </w:rPr>
        <w:t>sillabe.</w:t>
      </w:r>
    </w:p>
    <w:p w:rsidR="00F57A0C" w:rsidRDefault="00F57A0C" w:rsidP="00F57A0C">
      <w:pPr>
        <w:spacing w:before="50"/>
        <w:ind w:left="197"/>
        <w:jc w:val="center"/>
        <w:rPr>
          <w:sz w:val="23"/>
        </w:rPr>
      </w:pPr>
      <w:r>
        <w:rPr>
          <w:sz w:val="23"/>
        </w:rPr>
        <w:t xml:space="preserve">Deh/ </w:t>
      </w:r>
      <w:r w:rsidR="00315833">
        <w:rPr>
          <w:sz w:val="23"/>
        </w:rPr>
        <w:t>per/ché/ fug/ gi/  ra/ pi/ do/  co/sì</w:t>
      </w:r>
    </w:p>
    <w:p w:rsidR="00F57A0C" w:rsidRDefault="00F57A0C" w:rsidP="00F57A0C">
      <w:pPr>
        <w:spacing w:before="64"/>
        <w:ind w:left="141"/>
        <w:jc w:val="center"/>
        <w:rPr>
          <w:sz w:val="23"/>
        </w:rPr>
      </w:pPr>
      <w:r w:rsidRPr="00315833">
        <w:rPr>
          <w:sz w:val="23"/>
        </w:rPr>
        <w:t xml:space="preserve"> (il verso é un endecasillabo anche se</w:t>
      </w:r>
      <w:r>
        <w:rPr>
          <w:sz w:val="23"/>
        </w:rPr>
        <w:t xml:space="preserve"> presenta  dieci sillabe)</w:t>
      </w:r>
    </w:p>
    <w:p w:rsidR="00F57A0C" w:rsidRDefault="00F57A0C" w:rsidP="00F57A0C">
      <w:pPr>
        <w:pStyle w:val="Corpotesto"/>
        <w:rPr>
          <w:sz w:val="22"/>
        </w:rPr>
      </w:pPr>
    </w:p>
    <w:p w:rsidR="00F57A0C" w:rsidRDefault="00F57A0C" w:rsidP="00F57A0C">
      <w:pPr>
        <w:pStyle w:val="Corpotesto"/>
        <w:spacing w:before="5"/>
      </w:pPr>
    </w:p>
    <w:p w:rsidR="00F57A0C" w:rsidRDefault="00F57A0C" w:rsidP="00511510">
      <w:pPr>
        <w:pStyle w:val="Titolo2"/>
      </w:pPr>
      <w:r>
        <w:lastRenderedPageBreak/>
        <w:t>Se</w:t>
      </w:r>
      <w:r>
        <w:rPr>
          <w:spacing w:val="-2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parola</w:t>
      </w:r>
      <w:r>
        <w:rPr>
          <w:spacing w:val="-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fine</w:t>
      </w:r>
      <w:r>
        <w:rPr>
          <w:spacing w:val="-9"/>
        </w:rPr>
        <w:t xml:space="preserve"> </w:t>
      </w:r>
      <w:r w:rsidR="00315833">
        <w:t>v</w:t>
      </w:r>
      <w:r>
        <w:t>erso</w:t>
      </w:r>
      <w:r>
        <w:rPr>
          <w:spacing w:val="-18"/>
        </w:rPr>
        <w:t xml:space="preserve"> </w:t>
      </w:r>
      <w:r>
        <w:t>é</w:t>
      </w:r>
      <w:r>
        <w:rPr>
          <w:spacing w:val="-17"/>
        </w:rPr>
        <w:t xml:space="preserve"> </w:t>
      </w:r>
      <w:r>
        <w:t>sdrucciola</w:t>
      </w:r>
      <w:r>
        <w:rPr>
          <w:spacing w:val="-4"/>
        </w:rPr>
        <w:t xml:space="preserve"> </w:t>
      </w:r>
      <w:r>
        <w:t>(=</w:t>
      </w:r>
      <w:r>
        <w:rPr>
          <w:spacing w:val="-11"/>
        </w:rPr>
        <w:t xml:space="preserve"> </w:t>
      </w:r>
      <w:r>
        <w:t>accento</w:t>
      </w:r>
      <w:r>
        <w:rPr>
          <w:spacing w:val="-3"/>
        </w:rPr>
        <w:t xml:space="preserve"> </w:t>
      </w:r>
      <w:r>
        <w:t>sulla</w:t>
      </w:r>
      <w:r>
        <w:rPr>
          <w:spacing w:val="1"/>
        </w:rPr>
        <w:t xml:space="preserve"> </w:t>
      </w:r>
      <w:r w:rsidR="000929A2">
        <w:t xml:space="preserve">terzultima sillaba) le sillabe </w:t>
      </w:r>
      <w:r>
        <w:rPr>
          <w:spacing w:val="-26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accentate</w:t>
      </w:r>
      <w:r>
        <w:rPr>
          <w:spacing w:val="-17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seguono</w:t>
      </w:r>
      <w:r>
        <w:rPr>
          <w:spacing w:val="-16"/>
        </w:rPr>
        <w:t xml:space="preserve"> </w:t>
      </w:r>
      <w:r>
        <w:t>valgono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sola</w:t>
      </w:r>
      <w:r>
        <w:rPr>
          <w:spacing w:val="-17"/>
        </w:rPr>
        <w:t xml:space="preserve"> </w:t>
      </w:r>
      <w:r w:rsidR="000929A2">
        <w:t>sillaba.</w:t>
      </w:r>
    </w:p>
    <w:p w:rsidR="000929A2" w:rsidRDefault="000929A2" w:rsidP="00511510">
      <w:pPr>
        <w:pStyle w:val="Paragrafoelenco"/>
        <w:tabs>
          <w:tab w:val="left" w:pos="502"/>
        </w:tabs>
        <w:spacing w:line="247" w:lineRule="auto"/>
        <w:ind w:left="341" w:right="164" w:firstLine="0"/>
        <w:rPr>
          <w:sz w:val="26"/>
        </w:rPr>
      </w:pPr>
    </w:p>
    <w:p w:rsidR="00F57A0C" w:rsidRDefault="00F57A0C" w:rsidP="00F57A0C">
      <w:pPr>
        <w:spacing w:before="59"/>
        <w:ind w:left="224"/>
        <w:jc w:val="center"/>
        <w:rPr>
          <w:sz w:val="23"/>
        </w:rPr>
      </w:pPr>
      <w:r>
        <w:rPr>
          <w:sz w:val="23"/>
        </w:rPr>
        <w:t xml:space="preserve">l’on/ </w:t>
      </w:r>
      <w:r w:rsidR="000929A2">
        <w:rPr>
          <w:sz w:val="23"/>
        </w:rPr>
        <w:t>da/su/cu/i/del/mi/se/ro</w:t>
      </w:r>
    </w:p>
    <w:p w:rsidR="00F57A0C" w:rsidRPr="000929A2" w:rsidRDefault="00F57A0C" w:rsidP="00F57A0C">
      <w:pPr>
        <w:spacing w:before="54" w:line="213" w:lineRule="exact"/>
        <w:ind w:left="234"/>
        <w:jc w:val="center"/>
        <w:rPr>
          <w:sz w:val="23"/>
        </w:rPr>
      </w:pPr>
      <w:r>
        <w:rPr>
          <w:sz w:val="23"/>
        </w:rPr>
        <w:t>(</w:t>
      </w:r>
      <w:r w:rsidRPr="000929A2">
        <w:rPr>
          <w:sz w:val="23"/>
        </w:rPr>
        <w:t xml:space="preserve">il verso é un settenario anche </w:t>
      </w:r>
      <w:r w:rsidRPr="000929A2">
        <w:rPr>
          <w:color w:val="1A1A1A"/>
          <w:sz w:val="23"/>
        </w:rPr>
        <w:t xml:space="preserve">se </w:t>
      </w:r>
      <w:r w:rsidR="000929A2" w:rsidRPr="000929A2">
        <w:rPr>
          <w:sz w:val="23"/>
        </w:rPr>
        <w:t>presenta nove sillabe)</w:t>
      </w:r>
    </w:p>
    <w:p w:rsidR="00F57A0C" w:rsidRPr="000929A2" w:rsidRDefault="00F57A0C" w:rsidP="00F57A0C">
      <w:pPr>
        <w:spacing w:line="207" w:lineRule="exact"/>
        <w:ind w:left="1910" w:right="4615"/>
        <w:jc w:val="center"/>
        <w:rPr>
          <w:rFonts w:ascii="Times New Roman" w:hAnsi="Times New Roman"/>
          <w:sz w:val="23"/>
        </w:rPr>
      </w:pPr>
    </w:p>
    <w:p w:rsidR="00F57A0C" w:rsidRDefault="00F57A0C"/>
    <w:sectPr w:rsidR="00F57A0C" w:rsidSect="00F23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81F"/>
    <w:multiLevelType w:val="hybridMultilevel"/>
    <w:tmpl w:val="50D68BAA"/>
    <w:lvl w:ilvl="0" w:tplc="68F620CE">
      <w:numFmt w:val="bullet"/>
      <w:lvlText w:val="•"/>
      <w:lvlJc w:val="left"/>
      <w:pPr>
        <w:ind w:left="528" w:hanging="187"/>
      </w:pPr>
      <w:rPr>
        <w:rFonts w:ascii="Cambria" w:eastAsia="Cambria" w:hAnsi="Cambria" w:cs="Cambria" w:hint="default"/>
        <w:w w:val="100"/>
        <w:sz w:val="26"/>
        <w:szCs w:val="26"/>
      </w:rPr>
    </w:lvl>
    <w:lvl w:ilvl="1" w:tplc="077A29D8">
      <w:numFmt w:val="bullet"/>
      <w:lvlText w:val="•"/>
      <w:lvlJc w:val="left"/>
      <w:pPr>
        <w:ind w:left="1404" w:hanging="187"/>
      </w:pPr>
      <w:rPr>
        <w:rFonts w:hint="default"/>
      </w:rPr>
    </w:lvl>
    <w:lvl w:ilvl="2" w:tplc="B290C6E4">
      <w:numFmt w:val="bullet"/>
      <w:lvlText w:val="•"/>
      <w:lvlJc w:val="left"/>
      <w:pPr>
        <w:ind w:left="2288" w:hanging="187"/>
      </w:pPr>
      <w:rPr>
        <w:rFonts w:hint="default"/>
      </w:rPr>
    </w:lvl>
    <w:lvl w:ilvl="3" w:tplc="B82622BE">
      <w:numFmt w:val="bullet"/>
      <w:lvlText w:val="•"/>
      <w:lvlJc w:val="left"/>
      <w:pPr>
        <w:ind w:left="3172" w:hanging="187"/>
      </w:pPr>
      <w:rPr>
        <w:rFonts w:hint="default"/>
      </w:rPr>
    </w:lvl>
    <w:lvl w:ilvl="4" w:tplc="17489CAA">
      <w:numFmt w:val="bullet"/>
      <w:lvlText w:val="•"/>
      <w:lvlJc w:val="left"/>
      <w:pPr>
        <w:ind w:left="4056" w:hanging="187"/>
      </w:pPr>
      <w:rPr>
        <w:rFonts w:hint="default"/>
      </w:rPr>
    </w:lvl>
    <w:lvl w:ilvl="5" w:tplc="9FFAB6B4">
      <w:numFmt w:val="bullet"/>
      <w:lvlText w:val="•"/>
      <w:lvlJc w:val="left"/>
      <w:pPr>
        <w:ind w:left="4940" w:hanging="187"/>
      </w:pPr>
      <w:rPr>
        <w:rFonts w:hint="default"/>
      </w:rPr>
    </w:lvl>
    <w:lvl w:ilvl="6" w:tplc="9F609F5A">
      <w:numFmt w:val="bullet"/>
      <w:lvlText w:val="•"/>
      <w:lvlJc w:val="left"/>
      <w:pPr>
        <w:ind w:left="5824" w:hanging="187"/>
      </w:pPr>
      <w:rPr>
        <w:rFonts w:hint="default"/>
      </w:rPr>
    </w:lvl>
    <w:lvl w:ilvl="7" w:tplc="AAC0FC36">
      <w:numFmt w:val="bullet"/>
      <w:lvlText w:val="•"/>
      <w:lvlJc w:val="left"/>
      <w:pPr>
        <w:ind w:left="6708" w:hanging="187"/>
      </w:pPr>
      <w:rPr>
        <w:rFonts w:hint="default"/>
      </w:rPr>
    </w:lvl>
    <w:lvl w:ilvl="8" w:tplc="6C88FCFA">
      <w:numFmt w:val="bullet"/>
      <w:lvlText w:val="•"/>
      <w:lvlJc w:val="left"/>
      <w:pPr>
        <w:ind w:left="7592" w:hanging="187"/>
      </w:pPr>
      <w:rPr>
        <w:rFonts w:hint="default"/>
      </w:rPr>
    </w:lvl>
  </w:abstractNum>
  <w:abstractNum w:abstractNumId="1" w15:restartNumberingAfterBreak="0">
    <w:nsid w:val="43D33764"/>
    <w:multiLevelType w:val="hybridMultilevel"/>
    <w:tmpl w:val="8F92798E"/>
    <w:lvl w:ilvl="0" w:tplc="DFE4AFA6">
      <w:numFmt w:val="bullet"/>
      <w:lvlText w:val="•"/>
      <w:lvlJc w:val="left"/>
      <w:pPr>
        <w:ind w:left="554" w:hanging="18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8746E06">
      <w:numFmt w:val="bullet"/>
      <w:lvlText w:val="•"/>
      <w:lvlJc w:val="left"/>
      <w:pPr>
        <w:ind w:left="1440" w:hanging="189"/>
      </w:pPr>
      <w:rPr>
        <w:rFonts w:hint="default"/>
      </w:rPr>
    </w:lvl>
    <w:lvl w:ilvl="2" w:tplc="69D23F44">
      <w:numFmt w:val="bullet"/>
      <w:lvlText w:val="•"/>
      <w:lvlJc w:val="left"/>
      <w:pPr>
        <w:ind w:left="2320" w:hanging="189"/>
      </w:pPr>
      <w:rPr>
        <w:rFonts w:hint="default"/>
      </w:rPr>
    </w:lvl>
    <w:lvl w:ilvl="3" w:tplc="692658CE">
      <w:numFmt w:val="bullet"/>
      <w:lvlText w:val="•"/>
      <w:lvlJc w:val="left"/>
      <w:pPr>
        <w:ind w:left="3200" w:hanging="189"/>
      </w:pPr>
      <w:rPr>
        <w:rFonts w:hint="default"/>
      </w:rPr>
    </w:lvl>
    <w:lvl w:ilvl="4" w:tplc="56C09C44">
      <w:numFmt w:val="bullet"/>
      <w:lvlText w:val="•"/>
      <w:lvlJc w:val="left"/>
      <w:pPr>
        <w:ind w:left="4080" w:hanging="189"/>
      </w:pPr>
      <w:rPr>
        <w:rFonts w:hint="default"/>
      </w:rPr>
    </w:lvl>
    <w:lvl w:ilvl="5" w:tplc="4822D09A">
      <w:numFmt w:val="bullet"/>
      <w:lvlText w:val="•"/>
      <w:lvlJc w:val="left"/>
      <w:pPr>
        <w:ind w:left="4960" w:hanging="189"/>
      </w:pPr>
      <w:rPr>
        <w:rFonts w:hint="default"/>
      </w:rPr>
    </w:lvl>
    <w:lvl w:ilvl="6" w:tplc="35661A22">
      <w:numFmt w:val="bullet"/>
      <w:lvlText w:val="•"/>
      <w:lvlJc w:val="left"/>
      <w:pPr>
        <w:ind w:left="5840" w:hanging="189"/>
      </w:pPr>
      <w:rPr>
        <w:rFonts w:hint="default"/>
      </w:rPr>
    </w:lvl>
    <w:lvl w:ilvl="7" w:tplc="E8C42D50">
      <w:numFmt w:val="bullet"/>
      <w:lvlText w:val="•"/>
      <w:lvlJc w:val="left"/>
      <w:pPr>
        <w:ind w:left="6720" w:hanging="189"/>
      </w:pPr>
      <w:rPr>
        <w:rFonts w:hint="default"/>
      </w:rPr>
    </w:lvl>
    <w:lvl w:ilvl="8" w:tplc="ACEEC2CC">
      <w:numFmt w:val="bullet"/>
      <w:lvlText w:val="•"/>
      <w:lvlJc w:val="left"/>
      <w:pPr>
        <w:ind w:left="7600" w:hanging="18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0C"/>
    <w:rsid w:val="000929A2"/>
    <w:rsid w:val="000E136C"/>
    <w:rsid w:val="00130986"/>
    <w:rsid w:val="00171ECE"/>
    <w:rsid w:val="00305B04"/>
    <w:rsid w:val="00315833"/>
    <w:rsid w:val="00511510"/>
    <w:rsid w:val="009C11D3"/>
    <w:rsid w:val="00B11FE7"/>
    <w:rsid w:val="00B14DBE"/>
    <w:rsid w:val="00F231FB"/>
    <w:rsid w:val="00F57A0C"/>
    <w:rsid w:val="00F6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C8B49-67AD-48DF-B3FD-1EDE6AF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1F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A0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57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7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57A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6"/>
      <w:szCs w:val="2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7A0C"/>
    <w:rPr>
      <w:rFonts w:ascii="Cambria" w:eastAsia="Cambria" w:hAnsi="Cambria" w:cs="Cambria"/>
      <w:sz w:val="26"/>
      <w:szCs w:val="26"/>
      <w:lang w:val="en-US"/>
    </w:rPr>
  </w:style>
  <w:style w:type="paragraph" w:styleId="Paragrafoelenco">
    <w:name w:val="List Paragraph"/>
    <w:basedOn w:val="Normale"/>
    <w:uiPriority w:val="1"/>
    <w:qFormat/>
    <w:rsid w:val="00F57A0C"/>
    <w:pPr>
      <w:widowControl w:val="0"/>
      <w:autoSpaceDE w:val="0"/>
      <w:autoSpaceDN w:val="0"/>
      <w:spacing w:after="0" w:line="240" w:lineRule="auto"/>
      <w:ind w:left="506" w:right="120" w:hanging="206"/>
    </w:pPr>
    <w:rPr>
      <w:rFonts w:ascii="Cambria" w:eastAsia="Cambria" w:hAnsi="Cambria" w:cs="Cambria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1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2F10-BEB9-4628-AC45-F4BE07C2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X</cp:lastModifiedBy>
  <cp:revision>2</cp:revision>
  <dcterms:created xsi:type="dcterms:W3CDTF">2020-02-17T11:32:00Z</dcterms:created>
  <dcterms:modified xsi:type="dcterms:W3CDTF">2020-02-17T11:32:00Z</dcterms:modified>
</cp:coreProperties>
</file>