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70C" w:rsidRPr="00BA770C" w:rsidRDefault="00793DFA" w:rsidP="00BA770C">
      <w:pPr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>Lezione 114</w:t>
      </w:r>
      <w:bookmarkStart w:id="0" w:name="_GoBack"/>
      <w:bookmarkEnd w:id="0"/>
      <w:r w:rsidR="00BA770C" w:rsidRPr="00BA770C">
        <w:rPr>
          <w:b/>
          <w:bCs/>
          <w:sz w:val="40"/>
          <w:szCs w:val="40"/>
        </w:rPr>
        <w:t xml:space="preserve"> </w:t>
      </w:r>
      <w:r w:rsidR="00BA770C" w:rsidRPr="00BA770C">
        <w:rPr>
          <w:b/>
          <w:sz w:val="40"/>
          <w:szCs w:val="40"/>
        </w:rPr>
        <w:t>Rapporto tra aree di figure simili</w:t>
      </w:r>
    </w:p>
    <w:p w:rsidR="004E14C7" w:rsidRDefault="00BA770C">
      <w:r w:rsidRPr="00BA770C">
        <w:rPr>
          <w:noProof/>
          <w:lang w:eastAsia="it-IT"/>
        </w:rPr>
        <w:drawing>
          <wp:inline distT="0" distB="0" distL="0" distR="0" wp14:anchorId="1E753E3D" wp14:editId="12E17BD6">
            <wp:extent cx="4321175" cy="3222625"/>
            <wp:effectExtent l="0" t="0" r="3175" b="0"/>
            <wp:docPr id="819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" name="Immagine 9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175" cy="322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BA770C" w:rsidRDefault="00BA770C">
      <w:r w:rsidRPr="00BA770C">
        <w:rPr>
          <w:noProof/>
          <w:lang w:eastAsia="it-IT"/>
        </w:rPr>
        <w:drawing>
          <wp:inline distT="0" distB="0" distL="0" distR="0" wp14:anchorId="0D739FB3" wp14:editId="27C24921">
            <wp:extent cx="4059238" cy="3222625"/>
            <wp:effectExtent l="0" t="0" r="0" b="0"/>
            <wp:docPr id="92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" name="Immagine 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238" cy="322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BA770C" w:rsidSect="00BA770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70C"/>
    <w:rsid w:val="004E14C7"/>
    <w:rsid w:val="00793DFA"/>
    <w:rsid w:val="00BA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7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7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7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7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2</cp:revision>
  <dcterms:created xsi:type="dcterms:W3CDTF">2020-03-14T22:24:00Z</dcterms:created>
  <dcterms:modified xsi:type="dcterms:W3CDTF">2020-03-14T23:16:00Z</dcterms:modified>
</cp:coreProperties>
</file>