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9F8" w:rsidRPr="00CF193F" w:rsidRDefault="00B849F8" w:rsidP="00B849F8">
      <w:pPr>
        <w:spacing w:after="0" w:line="240" w:lineRule="auto"/>
        <w:jc w:val="center"/>
        <w:rPr>
          <w:rFonts w:eastAsia="Calibri" w:cstheme="minorHAnsi"/>
          <w:b/>
          <w:sz w:val="36"/>
          <w:szCs w:val="36"/>
        </w:rPr>
      </w:pPr>
      <w:r w:rsidRPr="00CF193F">
        <w:rPr>
          <w:rFonts w:eastAsia="Calibri" w:cstheme="minorHAnsi"/>
          <w:b/>
          <w:sz w:val="36"/>
          <w:szCs w:val="36"/>
        </w:rPr>
        <w:t>C.P.I.A. 1 Foggia</w:t>
      </w:r>
    </w:p>
    <w:p w:rsidR="00B849F8" w:rsidRPr="00CF193F" w:rsidRDefault="00B849F8" w:rsidP="00B849F8">
      <w:pPr>
        <w:spacing w:after="0" w:line="240" w:lineRule="auto"/>
        <w:jc w:val="center"/>
        <w:rPr>
          <w:rFonts w:eastAsia="Calibri" w:cstheme="minorHAnsi"/>
          <w:b/>
          <w:bCs/>
          <w:sz w:val="36"/>
          <w:szCs w:val="36"/>
        </w:rPr>
      </w:pPr>
      <w:proofErr w:type="spellStart"/>
      <w:r w:rsidRPr="00CF193F">
        <w:rPr>
          <w:rFonts w:eastAsia="Calibri" w:cstheme="minorHAnsi"/>
          <w:b/>
          <w:bCs/>
          <w:sz w:val="36"/>
          <w:szCs w:val="36"/>
        </w:rPr>
        <w:t>a.s.</w:t>
      </w:r>
      <w:proofErr w:type="spellEnd"/>
      <w:r w:rsidRPr="00CF193F">
        <w:rPr>
          <w:rFonts w:eastAsia="Calibri" w:cstheme="minorHAnsi"/>
          <w:b/>
          <w:bCs/>
          <w:sz w:val="36"/>
          <w:szCs w:val="36"/>
        </w:rPr>
        <w:t xml:space="preserve"> 2019/2020</w:t>
      </w:r>
    </w:p>
    <w:tbl>
      <w:tblPr>
        <w:tblStyle w:val="Grigliatabella"/>
        <w:tblW w:w="9639" w:type="dxa"/>
        <w:tblInd w:w="108" w:type="dxa"/>
        <w:tblLook w:val="04A0" w:firstRow="1" w:lastRow="0" w:firstColumn="1" w:lastColumn="0" w:noHBand="0" w:noVBand="1"/>
      </w:tblPr>
      <w:tblGrid>
        <w:gridCol w:w="9639"/>
      </w:tblGrid>
      <w:tr w:rsidR="00B849F8" w:rsidRPr="002514DD" w:rsidTr="00C304FE">
        <w:trPr>
          <w:trHeight w:val="1387"/>
        </w:trPr>
        <w:tc>
          <w:tcPr>
            <w:tcW w:w="9639" w:type="dxa"/>
          </w:tcPr>
          <w:p w:rsidR="00B849F8" w:rsidRPr="00B849F8" w:rsidRDefault="00B849F8" w:rsidP="00B849F8">
            <w:pPr>
              <w:jc w:val="center"/>
              <w:rPr>
                <w:rFonts w:eastAsia="Calibri" w:cstheme="minorHAnsi"/>
                <w:b/>
                <w:bCs/>
                <w:sz w:val="36"/>
                <w:szCs w:val="36"/>
              </w:rPr>
            </w:pPr>
            <w:r w:rsidRPr="00B849F8">
              <w:rPr>
                <w:rFonts w:eastAsia="Calibri" w:cstheme="minorHAnsi"/>
                <w:b/>
                <w:bCs/>
                <w:sz w:val="36"/>
                <w:szCs w:val="36"/>
                <w:u w:val="single"/>
              </w:rPr>
              <w:t xml:space="preserve">FAD  </w:t>
            </w:r>
            <w:r w:rsidRPr="00B849F8">
              <w:rPr>
                <w:rFonts w:eastAsia="Calibri" w:cstheme="minorHAnsi"/>
                <w:b/>
                <w:bCs/>
                <w:sz w:val="36"/>
                <w:szCs w:val="36"/>
              </w:rPr>
              <w:t>(formazione a distanza) :</w:t>
            </w:r>
          </w:p>
          <w:p w:rsidR="00B849F8" w:rsidRPr="002514DD" w:rsidRDefault="00B849F8" w:rsidP="00B849F8">
            <w:pPr>
              <w:rPr>
                <w:rFonts w:eastAsia="Calibri" w:cstheme="minorHAnsi"/>
                <w:bCs/>
              </w:rPr>
            </w:pPr>
            <w:r w:rsidRPr="002514DD">
              <w:rPr>
                <w:rFonts w:eastAsia="Calibri" w:cstheme="minorHAnsi"/>
                <w:bCs/>
              </w:rPr>
              <w:t>Disciplina: ITALIANO                                                                       Corso: PRIMO PERIODO DIDATTICO</w:t>
            </w:r>
          </w:p>
          <w:p w:rsidR="00B849F8" w:rsidRPr="00C304FE" w:rsidRDefault="00B849F8" w:rsidP="00C304FE">
            <w:pPr>
              <w:jc w:val="both"/>
              <w:rPr>
                <w:rFonts w:ascii="Times New Roman" w:hAnsi="Times New Roman" w:cs="Times New Roman"/>
                <w:sz w:val="22"/>
                <w:szCs w:val="22"/>
              </w:rPr>
            </w:pPr>
            <w:r w:rsidRPr="002514DD">
              <w:rPr>
                <w:rFonts w:eastAsia="Calibri" w:cstheme="minorHAnsi"/>
                <w:bCs/>
              </w:rPr>
              <w:t xml:space="preserve">COMPETENZA </w:t>
            </w:r>
            <w:r>
              <w:rPr>
                <w:rFonts w:cstheme="minorHAnsi"/>
                <w:b/>
              </w:rPr>
              <w:t xml:space="preserve"> </w:t>
            </w:r>
            <w:r w:rsidRPr="000416E4">
              <w:rPr>
                <w:rFonts w:ascii="Times New Roman" w:hAnsi="Times New Roman" w:cs="Times New Roman"/>
                <w:b/>
              </w:rPr>
              <w:t>Interagire oralmente in maniera efficace e collaborativa con un registro linguistico appropriato alle diverse situazioni comunicative</w:t>
            </w:r>
          </w:p>
        </w:tc>
      </w:tr>
    </w:tbl>
    <w:p w:rsidR="00B849F8" w:rsidRDefault="00B849F8" w:rsidP="009B10D8">
      <w:pPr>
        <w:pStyle w:val="Default"/>
        <w:rPr>
          <w:rFonts w:asciiTheme="minorHAnsi" w:hAnsiTheme="minorHAnsi" w:cstheme="minorHAnsi"/>
          <w:b/>
          <w:bCs/>
          <w:sz w:val="32"/>
          <w:szCs w:val="32"/>
        </w:rPr>
      </w:pPr>
    </w:p>
    <w:p w:rsidR="009B10D8" w:rsidRPr="00B849F8" w:rsidRDefault="00945F2E" w:rsidP="00B849F8">
      <w:pPr>
        <w:pStyle w:val="Default"/>
        <w:jc w:val="center"/>
        <w:rPr>
          <w:rFonts w:asciiTheme="minorHAnsi" w:hAnsiTheme="minorHAnsi" w:cstheme="minorHAnsi"/>
          <w:b/>
          <w:bCs/>
          <w:color w:val="00B050"/>
          <w:sz w:val="36"/>
          <w:szCs w:val="36"/>
          <w:u w:val="single"/>
        </w:rPr>
      </w:pPr>
      <w:r w:rsidRPr="00B849F8">
        <w:rPr>
          <w:rFonts w:asciiTheme="minorHAnsi" w:hAnsiTheme="minorHAnsi" w:cstheme="minorHAnsi"/>
          <w:b/>
          <w:bCs/>
          <w:color w:val="00B050"/>
          <w:sz w:val="36"/>
          <w:szCs w:val="36"/>
          <w:u w:val="single"/>
        </w:rPr>
        <w:t>LA SINTASSI DELLA FRASE SEMPLICE</w:t>
      </w:r>
    </w:p>
    <w:p w:rsidR="00B849F8" w:rsidRDefault="009B10D8" w:rsidP="00B849F8">
      <w:pPr>
        <w:pStyle w:val="Default"/>
        <w:spacing w:line="276" w:lineRule="auto"/>
        <w:jc w:val="both"/>
        <w:rPr>
          <w:rFonts w:asciiTheme="minorHAnsi" w:hAnsiTheme="minorHAnsi" w:cstheme="minorHAnsi"/>
        </w:rPr>
      </w:pPr>
      <w:r w:rsidRPr="009B10D8">
        <w:rPr>
          <w:rFonts w:asciiTheme="minorHAnsi" w:hAnsiTheme="minorHAnsi" w:cstheme="minorHAnsi"/>
        </w:rPr>
        <w:t xml:space="preserve">La </w:t>
      </w:r>
      <w:r w:rsidR="00B849F8" w:rsidRPr="00B849F8">
        <w:rPr>
          <w:rFonts w:asciiTheme="minorHAnsi" w:hAnsiTheme="minorHAnsi" w:cstheme="minorHAnsi"/>
          <w:color w:val="FF0000"/>
        </w:rPr>
        <w:t>FRASE</w:t>
      </w:r>
      <w:r w:rsidRPr="009B10D8">
        <w:rPr>
          <w:rFonts w:asciiTheme="minorHAnsi" w:hAnsiTheme="minorHAnsi" w:cstheme="minorHAnsi"/>
        </w:rPr>
        <w:t xml:space="preserve"> è una sequenza di parole organizzate attorno a un verbo e legate da una rete di rapporti logici e di dipendenza. </w:t>
      </w:r>
    </w:p>
    <w:p w:rsidR="009B10D8" w:rsidRPr="009B10D8" w:rsidRDefault="009B10D8" w:rsidP="00B849F8">
      <w:pPr>
        <w:pStyle w:val="Default"/>
        <w:spacing w:line="276" w:lineRule="auto"/>
        <w:jc w:val="both"/>
        <w:rPr>
          <w:rFonts w:asciiTheme="minorHAnsi" w:hAnsiTheme="minorHAnsi" w:cstheme="minorHAnsi"/>
        </w:rPr>
      </w:pPr>
      <w:r w:rsidRPr="009B10D8">
        <w:rPr>
          <w:rFonts w:asciiTheme="minorHAnsi" w:hAnsiTheme="minorHAnsi" w:cstheme="minorHAnsi"/>
        </w:rPr>
        <w:t xml:space="preserve">Questa è la </w:t>
      </w:r>
      <w:r w:rsidRPr="00B849F8">
        <w:rPr>
          <w:rFonts w:asciiTheme="minorHAnsi" w:hAnsiTheme="minorHAnsi" w:cstheme="minorHAnsi"/>
          <w:u w:val="single"/>
        </w:rPr>
        <w:t>frase semplice</w:t>
      </w:r>
      <w:r w:rsidRPr="009B10D8">
        <w:rPr>
          <w:rFonts w:asciiTheme="minorHAnsi" w:hAnsiTheme="minorHAnsi" w:cstheme="minorHAnsi"/>
        </w:rPr>
        <w:t xml:space="preserve"> (presenza di un solo verbo, detta anche proposizione), mentre un insieme di frasi collegate tra loro dà origine a una </w:t>
      </w:r>
      <w:r w:rsidRPr="00B849F8">
        <w:rPr>
          <w:rFonts w:asciiTheme="minorHAnsi" w:hAnsiTheme="minorHAnsi" w:cstheme="minorHAnsi"/>
          <w:u w:val="single"/>
        </w:rPr>
        <w:t>frase complessa</w:t>
      </w:r>
      <w:r w:rsidRPr="009B10D8">
        <w:rPr>
          <w:rFonts w:asciiTheme="minorHAnsi" w:hAnsiTheme="minorHAnsi" w:cstheme="minorHAnsi"/>
        </w:rPr>
        <w:t xml:space="preserve"> (o periodo). </w:t>
      </w:r>
    </w:p>
    <w:p w:rsidR="009B10D8" w:rsidRPr="009B10D8" w:rsidRDefault="00B849F8" w:rsidP="00B849F8">
      <w:pPr>
        <w:pStyle w:val="Default"/>
        <w:spacing w:line="276" w:lineRule="auto"/>
        <w:jc w:val="both"/>
        <w:rPr>
          <w:rFonts w:asciiTheme="minorHAnsi" w:hAnsiTheme="minorHAnsi" w:cstheme="minorHAnsi"/>
        </w:rPr>
      </w:pPr>
      <w:r w:rsidRPr="00B849F8">
        <w:rPr>
          <w:rFonts w:asciiTheme="minorHAnsi" w:hAnsiTheme="minorHAnsi" w:cstheme="minorHAnsi"/>
          <w:b/>
          <w:color w:val="FF0000"/>
          <w:u w:val="single"/>
        </w:rPr>
        <w:t>L’ANALISI LOGICA</w:t>
      </w:r>
      <w:r w:rsidRPr="00B849F8">
        <w:rPr>
          <w:rFonts w:asciiTheme="minorHAnsi" w:hAnsiTheme="minorHAnsi" w:cstheme="minorHAnsi"/>
          <w:color w:val="FF0000"/>
        </w:rPr>
        <w:t xml:space="preserve"> </w:t>
      </w:r>
      <w:r w:rsidR="009B10D8" w:rsidRPr="009B10D8">
        <w:rPr>
          <w:rFonts w:asciiTheme="minorHAnsi" w:hAnsiTheme="minorHAnsi" w:cstheme="minorHAnsi"/>
        </w:rPr>
        <w:t xml:space="preserve">(detta anche sintassi della proposizione o della frase semplice) individua i vari elementi che compongono una frase in base alla funzione che vi svolgono. Questi sono: </w:t>
      </w:r>
    </w:p>
    <w:p w:rsidR="009B10D8" w:rsidRPr="009B10D8" w:rsidRDefault="009B10D8" w:rsidP="00B849F8">
      <w:pPr>
        <w:pStyle w:val="Default"/>
        <w:numPr>
          <w:ilvl w:val="0"/>
          <w:numId w:val="4"/>
        </w:numPr>
        <w:spacing w:after="54" w:line="276" w:lineRule="auto"/>
        <w:jc w:val="both"/>
        <w:rPr>
          <w:rFonts w:asciiTheme="minorHAnsi" w:hAnsiTheme="minorHAnsi" w:cstheme="minorHAnsi"/>
        </w:rPr>
      </w:pPr>
      <w:r w:rsidRPr="009B10D8">
        <w:rPr>
          <w:rFonts w:asciiTheme="minorHAnsi" w:hAnsiTheme="minorHAnsi" w:cstheme="minorHAnsi"/>
        </w:rPr>
        <w:t xml:space="preserve">il </w:t>
      </w:r>
      <w:r w:rsidRPr="00B849F8">
        <w:rPr>
          <w:rFonts w:asciiTheme="minorHAnsi" w:hAnsiTheme="minorHAnsi" w:cstheme="minorHAnsi"/>
          <w:b/>
          <w:bCs/>
          <w:color w:val="00B050"/>
        </w:rPr>
        <w:t>soggetto</w:t>
      </w:r>
      <w:r w:rsidRPr="009B10D8">
        <w:rPr>
          <w:rFonts w:asciiTheme="minorHAnsi" w:hAnsiTheme="minorHAnsi" w:cstheme="minorHAnsi"/>
        </w:rPr>
        <w:t xml:space="preserve">, che indica colui che fa o subisce l’azione espressa dal verbo; </w:t>
      </w:r>
    </w:p>
    <w:p w:rsidR="009B10D8" w:rsidRPr="009B10D8" w:rsidRDefault="009B10D8" w:rsidP="00B849F8">
      <w:pPr>
        <w:pStyle w:val="Default"/>
        <w:numPr>
          <w:ilvl w:val="0"/>
          <w:numId w:val="4"/>
        </w:numPr>
        <w:spacing w:after="54" w:line="276" w:lineRule="auto"/>
        <w:jc w:val="both"/>
        <w:rPr>
          <w:rFonts w:asciiTheme="minorHAnsi" w:hAnsiTheme="minorHAnsi" w:cstheme="minorHAnsi"/>
        </w:rPr>
      </w:pPr>
      <w:r w:rsidRPr="009B10D8">
        <w:rPr>
          <w:rFonts w:asciiTheme="minorHAnsi" w:hAnsiTheme="minorHAnsi" w:cstheme="minorHAnsi"/>
        </w:rPr>
        <w:t xml:space="preserve">il </w:t>
      </w:r>
      <w:r w:rsidRPr="00B849F8">
        <w:rPr>
          <w:rFonts w:asciiTheme="minorHAnsi" w:hAnsiTheme="minorHAnsi" w:cstheme="minorHAnsi"/>
          <w:b/>
          <w:bCs/>
          <w:color w:val="00B050"/>
        </w:rPr>
        <w:t xml:space="preserve">predicato verbale </w:t>
      </w:r>
      <w:r w:rsidRPr="00B849F8">
        <w:rPr>
          <w:rFonts w:asciiTheme="minorHAnsi" w:hAnsiTheme="minorHAnsi" w:cstheme="minorHAnsi"/>
          <w:color w:val="00B050"/>
        </w:rPr>
        <w:t xml:space="preserve">o il </w:t>
      </w:r>
      <w:r w:rsidRPr="00B849F8">
        <w:rPr>
          <w:rFonts w:asciiTheme="minorHAnsi" w:hAnsiTheme="minorHAnsi" w:cstheme="minorHAnsi"/>
          <w:b/>
          <w:bCs/>
          <w:color w:val="00B050"/>
        </w:rPr>
        <w:t>predicato nominale</w:t>
      </w:r>
      <w:r w:rsidRPr="009B10D8">
        <w:rPr>
          <w:rFonts w:asciiTheme="minorHAnsi" w:hAnsiTheme="minorHAnsi" w:cstheme="minorHAnsi"/>
        </w:rPr>
        <w:t xml:space="preserve">, che esprimono l’azione della frase o un modo di essere del soggetto; </w:t>
      </w:r>
    </w:p>
    <w:p w:rsidR="009B10D8" w:rsidRPr="009B10D8" w:rsidRDefault="009B10D8" w:rsidP="00B849F8">
      <w:pPr>
        <w:pStyle w:val="Default"/>
        <w:numPr>
          <w:ilvl w:val="0"/>
          <w:numId w:val="4"/>
        </w:numPr>
        <w:spacing w:after="54" w:line="276" w:lineRule="auto"/>
        <w:jc w:val="both"/>
        <w:rPr>
          <w:rFonts w:asciiTheme="minorHAnsi" w:hAnsiTheme="minorHAnsi" w:cstheme="minorHAnsi"/>
        </w:rPr>
      </w:pPr>
      <w:r w:rsidRPr="009B10D8">
        <w:rPr>
          <w:rFonts w:asciiTheme="minorHAnsi" w:hAnsiTheme="minorHAnsi" w:cstheme="minorHAnsi"/>
        </w:rPr>
        <w:t>l’</w:t>
      </w:r>
      <w:r w:rsidRPr="00B849F8">
        <w:rPr>
          <w:rFonts w:asciiTheme="minorHAnsi" w:hAnsiTheme="minorHAnsi" w:cstheme="minorHAnsi"/>
          <w:b/>
          <w:bCs/>
          <w:color w:val="00B050"/>
        </w:rPr>
        <w:t>attributo</w:t>
      </w:r>
      <w:r w:rsidRPr="009B10D8">
        <w:rPr>
          <w:rFonts w:asciiTheme="minorHAnsi" w:hAnsiTheme="minorHAnsi" w:cstheme="minorHAnsi"/>
        </w:rPr>
        <w:t xml:space="preserve">, costituito da un aggettivo che si riferisce a un sostantivo; </w:t>
      </w:r>
    </w:p>
    <w:p w:rsidR="009B10D8" w:rsidRPr="009B10D8" w:rsidRDefault="009B10D8" w:rsidP="00B849F8">
      <w:pPr>
        <w:pStyle w:val="Default"/>
        <w:numPr>
          <w:ilvl w:val="0"/>
          <w:numId w:val="4"/>
        </w:numPr>
        <w:spacing w:after="54" w:line="276" w:lineRule="auto"/>
        <w:jc w:val="both"/>
        <w:rPr>
          <w:rFonts w:asciiTheme="minorHAnsi" w:hAnsiTheme="minorHAnsi" w:cstheme="minorHAnsi"/>
        </w:rPr>
      </w:pPr>
      <w:r w:rsidRPr="009B10D8">
        <w:rPr>
          <w:rFonts w:asciiTheme="minorHAnsi" w:hAnsiTheme="minorHAnsi" w:cstheme="minorHAnsi"/>
        </w:rPr>
        <w:t>l’</w:t>
      </w:r>
      <w:r w:rsidRPr="00B849F8">
        <w:rPr>
          <w:rFonts w:asciiTheme="minorHAnsi" w:hAnsiTheme="minorHAnsi" w:cstheme="minorHAnsi"/>
          <w:b/>
          <w:bCs/>
          <w:color w:val="00B050"/>
        </w:rPr>
        <w:t>opposizione</w:t>
      </w:r>
      <w:r w:rsidRPr="009B10D8">
        <w:rPr>
          <w:rFonts w:asciiTheme="minorHAnsi" w:hAnsiTheme="minorHAnsi" w:cstheme="minorHAnsi"/>
        </w:rPr>
        <w:t xml:space="preserve">, che consiste in un sostantivo collegato a un altro sostantivo, per lo più senza bisogno di preposizioni; </w:t>
      </w:r>
    </w:p>
    <w:p w:rsidR="00B849F8" w:rsidRDefault="009B10D8" w:rsidP="00B849F8">
      <w:pPr>
        <w:pStyle w:val="Default"/>
        <w:numPr>
          <w:ilvl w:val="0"/>
          <w:numId w:val="4"/>
        </w:numPr>
        <w:spacing w:line="276" w:lineRule="auto"/>
        <w:jc w:val="both"/>
        <w:rPr>
          <w:rFonts w:asciiTheme="minorHAnsi" w:hAnsiTheme="minorHAnsi" w:cstheme="minorHAnsi"/>
        </w:rPr>
      </w:pPr>
      <w:r w:rsidRPr="009B10D8">
        <w:rPr>
          <w:rFonts w:asciiTheme="minorHAnsi" w:hAnsiTheme="minorHAnsi" w:cstheme="minorHAnsi"/>
        </w:rPr>
        <w:t xml:space="preserve">i </w:t>
      </w:r>
      <w:r w:rsidRPr="00B849F8">
        <w:rPr>
          <w:rFonts w:asciiTheme="minorHAnsi" w:hAnsiTheme="minorHAnsi" w:cstheme="minorHAnsi"/>
          <w:b/>
          <w:bCs/>
          <w:color w:val="00B050"/>
        </w:rPr>
        <w:t>complementi</w:t>
      </w:r>
      <w:r w:rsidRPr="009B10D8">
        <w:rPr>
          <w:rFonts w:asciiTheme="minorHAnsi" w:hAnsiTheme="minorHAnsi" w:cstheme="minorHAnsi"/>
        </w:rPr>
        <w:t>, costituiti da tutti gli altri sostantivi che, introdotti da preposizioni o da locuzioni preposizionali, ampliano il significato della fra</w:t>
      </w:r>
      <w:r>
        <w:rPr>
          <w:rFonts w:asciiTheme="minorHAnsi" w:hAnsiTheme="minorHAnsi" w:cstheme="minorHAnsi"/>
        </w:rPr>
        <w:t xml:space="preserve">se. </w:t>
      </w:r>
    </w:p>
    <w:p w:rsidR="009B10D8" w:rsidRPr="00B849F8" w:rsidRDefault="009B10D8" w:rsidP="00B849F8">
      <w:pPr>
        <w:pStyle w:val="Default"/>
        <w:spacing w:line="276" w:lineRule="auto"/>
        <w:jc w:val="both"/>
        <w:rPr>
          <w:rFonts w:asciiTheme="minorHAnsi" w:hAnsiTheme="minorHAnsi" w:cstheme="minorHAnsi"/>
        </w:rPr>
      </w:pPr>
      <w:r w:rsidRPr="00B849F8">
        <w:rPr>
          <w:rFonts w:asciiTheme="minorHAnsi" w:hAnsiTheme="minorHAnsi" w:cstheme="minorHAnsi"/>
        </w:rPr>
        <w:t xml:space="preserve">I </w:t>
      </w:r>
      <w:r w:rsidR="00B849F8" w:rsidRPr="00B849F8">
        <w:rPr>
          <w:rFonts w:asciiTheme="minorHAnsi" w:hAnsiTheme="minorHAnsi" w:cstheme="minorHAnsi"/>
          <w:color w:val="00B050"/>
          <w:u w:val="single"/>
        </w:rPr>
        <w:t>COMPLEMENTI</w:t>
      </w:r>
      <w:r w:rsidRPr="00B849F8">
        <w:rPr>
          <w:rFonts w:asciiTheme="minorHAnsi" w:hAnsiTheme="minorHAnsi" w:cstheme="minorHAnsi"/>
        </w:rPr>
        <w:t xml:space="preserve"> sono: </w:t>
      </w:r>
    </w:p>
    <w:p w:rsidR="009B10D8" w:rsidRPr="009B10D8" w:rsidRDefault="00AD70A6" w:rsidP="00B849F8">
      <w:pPr>
        <w:pStyle w:val="Default"/>
        <w:numPr>
          <w:ilvl w:val="0"/>
          <w:numId w:val="6"/>
        </w:numPr>
        <w:spacing w:after="57" w:line="276" w:lineRule="auto"/>
        <w:jc w:val="both"/>
        <w:rPr>
          <w:rFonts w:asciiTheme="minorHAnsi" w:hAnsiTheme="minorHAnsi" w:cstheme="minorHAnsi"/>
        </w:rPr>
      </w:pPr>
      <w:r>
        <w:rPr>
          <w:rFonts w:asciiTheme="minorHAnsi" w:hAnsiTheme="minorHAnsi" w:cstheme="minorHAnsi"/>
        </w:rPr>
        <w:t>i</w:t>
      </w:r>
      <w:r w:rsidR="009B10D8" w:rsidRPr="009B10D8">
        <w:rPr>
          <w:rFonts w:asciiTheme="minorHAnsi" w:hAnsiTheme="minorHAnsi" w:cstheme="minorHAnsi"/>
        </w:rPr>
        <w:t xml:space="preserve">l </w:t>
      </w:r>
      <w:r w:rsidR="009B10D8" w:rsidRPr="00B849F8">
        <w:rPr>
          <w:rFonts w:asciiTheme="minorHAnsi" w:hAnsiTheme="minorHAnsi" w:cstheme="minorHAnsi"/>
          <w:b/>
          <w:bCs/>
          <w:u w:val="single"/>
        </w:rPr>
        <w:t>complemento oggetto</w:t>
      </w:r>
      <w:r w:rsidR="009B10D8" w:rsidRPr="009B10D8">
        <w:rPr>
          <w:rFonts w:asciiTheme="minorHAnsi" w:hAnsiTheme="minorHAnsi" w:cstheme="minorHAnsi"/>
          <w:b/>
          <w:bCs/>
        </w:rPr>
        <w:t xml:space="preserve"> </w:t>
      </w:r>
      <w:r w:rsidR="009B10D8" w:rsidRPr="009B10D8">
        <w:rPr>
          <w:rFonts w:asciiTheme="minorHAnsi" w:hAnsiTheme="minorHAnsi" w:cstheme="minorHAnsi"/>
        </w:rPr>
        <w:t xml:space="preserve">e di </w:t>
      </w:r>
      <w:r w:rsidR="009B10D8" w:rsidRPr="009B10D8">
        <w:rPr>
          <w:rFonts w:asciiTheme="minorHAnsi" w:hAnsiTheme="minorHAnsi" w:cstheme="minorHAnsi"/>
          <w:b/>
          <w:bCs/>
        </w:rPr>
        <w:t xml:space="preserve">vocazione </w:t>
      </w:r>
      <w:r w:rsidR="009B10D8" w:rsidRPr="009B10D8">
        <w:rPr>
          <w:rFonts w:asciiTheme="minorHAnsi" w:hAnsiTheme="minorHAnsi" w:cstheme="minorHAnsi"/>
        </w:rPr>
        <w:t xml:space="preserve">(detti anche complementi diretti); </w:t>
      </w:r>
    </w:p>
    <w:p w:rsidR="009B10D8" w:rsidRPr="009B10D8" w:rsidRDefault="009B10D8" w:rsidP="00B849F8">
      <w:pPr>
        <w:pStyle w:val="Default"/>
        <w:numPr>
          <w:ilvl w:val="0"/>
          <w:numId w:val="6"/>
        </w:numPr>
        <w:spacing w:after="57" w:line="276" w:lineRule="auto"/>
        <w:jc w:val="both"/>
        <w:rPr>
          <w:rFonts w:asciiTheme="minorHAnsi" w:hAnsiTheme="minorHAnsi" w:cstheme="minorHAnsi"/>
        </w:rPr>
      </w:pPr>
      <w:r w:rsidRPr="009B10D8">
        <w:rPr>
          <w:rFonts w:asciiTheme="minorHAnsi" w:hAnsiTheme="minorHAnsi" w:cstheme="minorHAnsi"/>
        </w:rPr>
        <w:t xml:space="preserve">i </w:t>
      </w:r>
      <w:r w:rsidRPr="00B849F8">
        <w:rPr>
          <w:rFonts w:asciiTheme="minorHAnsi" w:hAnsiTheme="minorHAnsi" w:cstheme="minorHAnsi"/>
          <w:b/>
          <w:bCs/>
          <w:u w:val="single"/>
        </w:rPr>
        <w:t>complementi predicativi del soggetto e dell’oggetto</w:t>
      </w:r>
      <w:r w:rsidRPr="009B10D8">
        <w:rPr>
          <w:rFonts w:asciiTheme="minorHAnsi" w:hAnsiTheme="minorHAnsi" w:cstheme="minorHAnsi"/>
          <w:b/>
          <w:bCs/>
        </w:rPr>
        <w:t xml:space="preserve"> </w:t>
      </w:r>
      <w:r w:rsidRPr="009B10D8">
        <w:rPr>
          <w:rFonts w:asciiTheme="minorHAnsi" w:hAnsiTheme="minorHAnsi" w:cstheme="minorHAnsi"/>
        </w:rPr>
        <w:t xml:space="preserve">(che possono essere costituiti anche da aggettivi); </w:t>
      </w:r>
    </w:p>
    <w:p w:rsidR="009B10D8" w:rsidRDefault="009B10D8" w:rsidP="00B849F8">
      <w:pPr>
        <w:pStyle w:val="Default"/>
        <w:numPr>
          <w:ilvl w:val="0"/>
          <w:numId w:val="6"/>
        </w:numPr>
        <w:spacing w:line="276" w:lineRule="auto"/>
        <w:jc w:val="both"/>
        <w:rPr>
          <w:rFonts w:asciiTheme="minorHAnsi" w:hAnsiTheme="minorHAnsi" w:cstheme="minorHAnsi"/>
        </w:rPr>
      </w:pPr>
      <w:r w:rsidRPr="009B10D8">
        <w:rPr>
          <w:rFonts w:asciiTheme="minorHAnsi" w:hAnsiTheme="minorHAnsi" w:cstheme="minorHAnsi"/>
          <w:b/>
          <w:bCs/>
        </w:rPr>
        <w:t xml:space="preserve">i </w:t>
      </w:r>
      <w:r w:rsidRPr="00B849F8">
        <w:rPr>
          <w:rFonts w:asciiTheme="minorHAnsi" w:hAnsiTheme="minorHAnsi" w:cstheme="minorHAnsi"/>
          <w:b/>
          <w:bCs/>
          <w:u w:val="single"/>
        </w:rPr>
        <w:t>complementi di specificazione, termine, modo, mezzo, causa, tempo, luogo</w:t>
      </w:r>
      <w:r w:rsidRPr="009B10D8">
        <w:rPr>
          <w:rFonts w:asciiTheme="minorHAnsi" w:hAnsiTheme="minorHAnsi" w:cstheme="minorHAnsi"/>
        </w:rPr>
        <w:t xml:space="preserve">, ecc. (detti complementi indiretti). </w:t>
      </w:r>
    </w:p>
    <w:p w:rsidR="00452F79" w:rsidRDefault="009B10D8" w:rsidP="00B849F8">
      <w:pPr>
        <w:pStyle w:val="Default"/>
        <w:spacing w:line="276" w:lineRule="auto"/>
        <w:jc w:val="both"/>
        <w:rPr>
          <w:rFonts w:asciiTheme="minorHAnsi" w:hAnsiTheme="minorHAnsi" w:cstheme="minorHAnsi"/>
        </w:rPr>
      </w:pPr>
      <w:r w:rsidRPr="009B10D8">
        <w:rPr>
          <w:rFonts w:asciiTheme="minorHAnsi" w:hAnsiTheme="minorHAnsi" w:cstheme="minorHAnsi"/>
        </w:rPr>
        <w:t xml:space="preserve">Nel fare </w:t>
      </w:r>
      <w:r w:rsidRPr="00B849F8">
        <w:rPr>
          <w:rFonts w:asciiTheme="minorHAnsi" w:hAnsiTheme="minorHAnsi" w:cstheme="minorHAnsi"/>
          <w:color w:val="FF0000"/>
        </w:rPr>
        <w:t xml:space="preserve">l’analisi logica </w:t>
      </w:r>
      <w:r w:rsidRPr="009B10D8">
        <w:rPr>
          <w:rFonts w:asciiTheme="minorHAnsi" w:hAnsiTheme="minorHAnsi" w:cstheme="minorHAnsi"/>
        </w:rPr>
        <w:t xml:space="preserve">si tiene conto, perciò, della funzione che un singolo elemento grammaticale svolge in una frase, relativamente al significato della frase stessa. </w:t>
      </w:r>
    </w:p>
    <w:p w:rsidR="00452F79" w:rsidRPr="00C304FE" w:rsidRDefault="009B10D8" w:rsidP="00B849F8">
      <w:pPr>
        <w:pStyle w:val="Default"/>
        <w:spacing w:line="276" w:lineRule="auto"/>
        <w:jc w:val="both"/>
        <w:rPr>
          <w:rFonts w:asciiTheme="minorHAnsi" w:hAnsiTheme="minorHAnsi" w:cstheme="minorHAnsi"/>
        </w:rPr>
      </w:pPr>
      <w:r w:rsidRPr="009B10D8">
        <w:rPr>
          <w:rFonts w:asciiTheme="minorHAnsi" w:hAnsiTheme="minorHAnsi" w:cstheme="minorHAnsi"/>
        </w:rPr>
        <w:t>Questo vuol dire che non sempre è immediatamente evidente il riconos</w:t>
      </w:r>
      <w:r w:rsidR="001567D8">
        <w:rPr>
          <w:rFonts w:asciiTheme="minorHAnsi" w:hAnsiTheme="minorHAnsi" w:cstheme="minorHAnsi"/>
        </w:rPr>
        <w:t>cimento dei singoli complementi. O</w:t>
      </w:r>
      <w:r w:rsidRPr="009B10D8">
        <w:rPr>
          <w:rFonts w:asciiTheme="minorHAnsi" w:hAnsiTheme="minorHAnsi" w:cstheme="minorHAnsi"/>
        </w:rPr>
        <w:t xml:space="preserve">ccorre sempre determinare la funzione di un elemento nella struttura della frase e, talvolta, si possono verificare situazioni in cui c’è incertezza nel determinare un complemento, specialmente se si tratta di una frase avulsa da un contesto. </w:t>
      </w:r>
    </w:p>
    <w:p w:rsidR="009B10D8" w:rsidRPr="009B10D8" w:rsidRDefault="009B10D8" w:rsidP="00B849F8">
      <w:pPr>
        <w:pStyle w:val="Default"/>
        <w:spacing w:line="276" w:lineRule="auto"/>
        <w:jc w:val="both"/>
        <w:rPr>
          <w:rFonts w:asciiTheme="minorHAnsi" w:hAnsiTheme="minorHAnsi" w:cstheme="minorHAnsi"/>
          <w:color w:val="auto"/>
        </w:rPr>
      </w:pPr>
      <w:r w:rsidRPr="009B10D8">
        <w:rPr>
          <w:rFonts w:asciiTheme="minorHAnsi" w:hAnsiTheme="minorHAnsi" w:cstheme="minorHAnsi"/>
          <w:color w:val="auto"/>
        </w:rPr>
        <w:t xml:space="preserve">Vediamo un </w:t>
      </w:r>
      <w:r w:rsidRPr="00452F79">
        <w:rPr>
          <w:rFonts w:asciiTheme="minorHAnsi" w:hAnsiTheme="minorHAnsi" w:cstheme="minorHAnsi"/>
          <w:b/>
          <w:color w:val="auto"/>
        </w:rPr>
        <w:t>esempio</w:t>
      </w:r>
      <w:r w:rsidRPr="009B10D8">
        <w:rPr>
          <w:rFonts w:asciiTheme="minorHAnsi" w:hAnsiTheme="minorHAnsi" w:cstheme="minorHAnsi"/>
          <w:color w:val="auto"/>
        </w:rPr>
        <w:t xml:space="preserve"> di come si procede nel fare </w:t>
      </w:r>
      <w:r w:rsidRPr="00452F79">
        <w:rPr>
          <w:rFonts w:asciiTheme="minorHAnsi" w:hAnsiTheme="minorHAnsi" w:cstheme="minorHAnsi"/>
          <w:color w:val="FF0000"/>
        </w:rPr>
        <w:t xml:space="preserve">l’analisi logica </w:t>
      </w:r>
      <w:r w:rsidRPr="009B10D8">
        <w:rPr>
          <w:rFonts w:asciiTheme="minorHAnsi" w:hAnsiTheme="minorHAnsi" w:cstheme="minorHAnsi"/>
          <w:color w:val="auto"/>
        </w:rPr>
        <w:t xml:space="preserve">di una frase: </w:t>
      </w:r>
    </w:p>
    <w:p w:rsidR="009B10D8" w:rsidRPr="00452F79" w:rsidRDefault="00452F79" w:rsidP="00854A7F">
      <w:pPr>
        <w:pStyle w:val="Default"/>
        <w:numPr>
          <w:ilvl w:val="0"/>
          <w:numId w:val="9"/>
        </w:numPr>
        <w:spacing w:line="276" w:lineRule="auto"/>
        <w:jc w:val="both"/>
        <w:rPr>
          <w:rFonts w:asciiTheme="minorHAnsi" w:hAnsiTheme="minorHAnsi" w:cstheme="minorHAnsi"/>
          <w:i/>
          <w:color w:val="0070C0"/>
          <w:u w:val="single"/>
        </w:rPr>
      </w:pPr>
      <w:r w:rsidRPr="00452F79">
        <w:rPr>
          <w:rFonts w:asciiTheme="minorHAnsi" w:hAnsiTheme="minorHAnsi" w:cstheme="minorHAnsi"/>
          <w:i/>
          <w:color w:val="0070C0"/>
          <w:u w:val="single"/>
        </w:rPr>
        <w:t xml:space="preserve">QUESTA ESTATE NOI ABBIAMO VISTO UNA MOSTRA DI PITTORI IMPRESSIONISTI A VENEZIA </w:t>
      </w:r>
    </w:p>
    <w:p w:rsidR="009B10D8" w:rsidRPr="009B10D8" w:rsidRDefault="009B10D8" w:rsidP="00B849F8">
      <w:pPr>
        <w:pStyle w:val="Default"/>
        <w:spacing w:line="276" w:lineRule="auto"/>
        <w:jc w:val="both"/>
        <w:rPr>
          <w:rFonts w:asciiTheme="minorHAnsi" w:hAnsiTheme="minorHAnsi" w:cstheme="minorHAnsi"/>
          <w:color w:val="auto"/>
        </w:rPr>
      </w:pPr>
      <w:r w:rsidRPr="00452F79">
        <w:rPr>
          <w:rFonts w:asciiTheme="minorHAnsi" w:hAnsiTheme="minorHAnsi" w:cstheme="minorHAnsi"/>
          <w:i/>
          <w:color w:val="0070C0"/>
          <w:u w:val="single"/>
        </w:rPr>
        <w:t>Questa</w:t>
      </w:r>
      <w:r w:rsidRPr="009B10D8">
        <w:rPr>
          <w:rFonts w:asciiTheme="minorHAnsi" w:hAnsiTheme="minorHAnsi" w:cstheme="minorHAnsi"/>
          <w:i/>
          <w:color w:val="auto"/>
        </w:rPr>
        <w:t xml:space="preserve"> </w:t>
      </w:r>
      <w:r w:rsidRPr="009B10D8">
        <w:rPr>
          <w:rFonts w:asciiTheme="minorHAnsi" w:hAnsiTheme="minorHAnsi" w:cstheme="minorHAnsi"/>
          <w:color w:val="auto"/>
        </w:rPr>
        <w:t xml:space="preserve">attributo del complemento di tempo determinato </w:t>
      </w:r>
    </w:p>
    <w:p w:rsidR="009B10D8" w:rsidRPr="009B10D8" w:rsidRDefault="009B10D8" w:rsidP="00B849F8">
      <w:pPr>
        <w:pStyle w:val="Default"/>
        <w:spacing w:line="276" w:lineRule="auto"/>
        <w:jc w:val="both"/>
        <w:rPr>
          <w:rFonts w:asciiTheme="minorHAnsi" w:hAnsiTheme="minorHAnsi" w:cstheme="minorHAnsi"/>
          <w:color w:val="auto"/>
        </w:rPr>
      </w:pPr>
      <w:r w:rsidRPr="00452F79">
        <w:rPr>
          <w:rFonts w:asciiTheme="minorHAnsi" w:hAnsiTheme="minorHAnsi" w:cstheme="minorHAnsi"/>
          <w:i/>
          <w:color w:val="0070C0"/>
          <w:u w:val="single"/>
        </w:rPr>
        <w:t>estate</w:t>
      </w:r>
      <w:r w:rsidRPr="00452F79">
        <w:rPr>
          <w:rFonts w:asciiTheme="minorHAnsi" w:hAnsiTheme="minorHAnsi" w:cstheme="minorHAnsi"/>
          <w:color w:val="0070C0"/>
          <w:u w:val="single"/>
        </w:rPr>
        <w:t xml:space="preserve"> </w:t>
      </w:r>
      <w:r w:rsidRPr="009B10D8">
        <w:rPr>
          <w:rFonts w:asciiTheme="minorHAnsi" w:hAnsiTheme="minorHAnsi" w:cstheme="minorHAnsi"/>
          <w:color w:val="auto"/>
        </w:rPr>
        <w:t xml:space="preserve">complemento di tempo determinato </w:t>
      </w:r>
    </w:p>
    <w:p w:rsidR="009B10D8" w:rsidRPr="009B10D8" w:rsidRDefault="009B10D8" w:rsidP="00B849F8">
      <w:pPr>
        <w:pStyle w:val="Default"/>
        <w:spacing w:line="276" w:lineRule="auto"/>
        <w:jc w:val="both"/>
        <w:rPr>
          <w:rFonts w:asciiTheme="minorHAnsi" w:hAnsiTheme="minorHAnsi" w:cstheme="minorHAnsi"/>
          <w:color w:val="auto"/>
        </w:rPr>
      </w:pPr>
      <w:r w:rsidRPr="00452F79">
        <w:rPr>
          <w:rFonts w:asciiTheme="minorHAnsi" w:hAnsiTheme="minorHAnsi" w:cstheme="minorHAnsi"/>
          <w:i/>
          <w:color w:val="0070C0"/>
          <w:u w:val="single"/>
        </w:rPr>
        <w:t>noi</w:t>
      </w:r>
      <w:r w:rsidRPr="00452F79">
        <w:rPr>
          <w:rFonts w:asciiTheme="minorHAnsi" w:hAnsiTheme="minorHAnsi" w:cstheme="minorHAnsi"/>
          <w:i/>
          <w:color w:val="0070C0"/>
        </w:rPr>
        <w:t xml:space="preserve"> </w:t>
      </w:r>
      <w:r w:rsidRPr="009B10D8">
        <w:rPr>
          <w:rFonts w:asciiTheme="minorHAnsi" w:hAnsiTheme="minorHAnsi" w:cstheme="minorHAnsi"/>
          <w:color w:val="auto"/>
        </w:rPr>
        <w:t xml:space="preserve">soggetto </w:t>
      </w:r>
    </w:p>
    <w:p w:rsidR="009B10D8" w:rsidRPr="009B10D8" w:rsidRDefault="009B10D8" w:rsidP="00B849F8">
      <w:pPr>
        <w:pStyle w:val="Default"/>
        <w:spacing w:line="276" w:lineRule="auto"/>
        <w:jc w:val="both"/>
        <w:rPr>
          <w:rFonts w:asciiTheme="minorHAnsi" w:hAnsiTheme="minorHAnsi" w:cstheme="minorHAnsi"/>
          <w:color w:val="auto"/>
        </w:rPr>
      </w:pPr>
      <w:r w:rsidRPr="00C304FE">
        <w:rPr>
          <w:rFonts w:asciiTheme="minorHAnsi" w:hAnsiTheme="minorHAnsi" w:cstheme="minorHAnsi"/>
          <w:i/>
          <w:color w:val="00B0F0"/>
          <w:u w:val="single"/>
        </w:rPr>
        <w:t>abbiamo visto</w:t>
      </w:r>
      <w:r w:rsidRPr="00C304FE">
        <w:rPr>
          <w:rFonts w:asciiTheme="minorHAnsi" w:hAnsiTheme="minorHAnsi" w:cstheme="minorHAnsi"/>
          <w:color w:val="00B0F0"/>
        </w:rPr>
        <w:t xml:space="preserve"> </w:t>
      </w:r>
      <w:r w:rsidRPr="009B10D8">
        <w:rPr>
          <w:rFonts w:asciiTheme="minorHAnsi" w:hAnsiTheme="minorHAnsi" w:cstheme="minorHAnsi"/>
          <w:color w:val="auto"/>
        </w:rPr>
        <w:t xml:space="preserve">predicato verbale </w:t>
      </w:r>
    </w:p>
    <w:p w:rsidR="009B10D8" w:rsidRPr="009B10D8" w:rsidRDefault="009B10D8" w:rsidP="00B849F8">
      <w:pPr>
        <w:pStyle w:val="Default"/>
        <w:spacing w:line="276" w:lineRule="auto"/>
        <w:jc w:val="both"/>
        <w:rPr>
          <w:rFonts w:asciiTheme="minorHAnsi" w:hAnsiTheme="minorHAnsi" w:cstheme="minorHAnsi"/>
          <w:color w:val="auto"/>
        </w:rPr>
      </w:pPr>
      <w:r w:rsidRPr="00452F79">
        <w:rPr>
          <w:rFonts w:asciiTheme="minorHAnsi" w:hAnsiTheme="minorHAnsi" w:cstheme="minorHAnsi"/>
          <w:i/>
          <w:color w:val="0070C0"/>
          <w:u w:val="single"/>
        </w:rPr>
        <w:lastRenderedPageBreak/>
        <w:t>una mostra</w:t>
      </w:r>
      <w:r w:rsidRPr="00452F79">
        <w:rPr>
          <w:rFonts w:asciiTheme="minorHAnsi" w:hAnsiTheme="minorHAnsi" w:cstheme="minorHAnsi"/>
          <w:color w:val="0070C0"/>
        </w:rPr>
        <w:t xml:space="preserve"> </w:t>
      </w:r>
      <w:r w:rsidRPr="009B10D8">
        <w:rPr>
          <w:rFonts w:asciiTheme="minorHAnsi" w:hAnsiTheme="minorHAnsi" w:cstheme="minorHAnsi"/>
          <w:color w:val="auto"/>
        </w:rPr>
        <w:t xml:space="preserve">complemento oggetto </w:t>
      </w:r>
    </w:p>
    <w:p w:rsidR="009B10D8" w:rsidRPr="009B10D8" w:rsidRDefault="009B10D8" w:rsidP="00B849F8">
      <w:pPr>
        <w:pStyle w:val="Default"/>
        <w:spacing w:line="276" w:lineRule="auto"/>
        <w:jc w:val="both"/>
        <w:rPr>
          <w:rFonts w:asciiTheme="minorHAnsi" w:hAnsiTheme="minorHAnsi" w:cstheme="minorHAnsi"/>
          <w:color w:val="auto"/>
        </w:rPr>
      </w:pPr>
      <w:r w:rsidRPr="00452F79">
        <w:rPr>
          <w:rFonts w:asciiTheme="minorHAnsi" w:hAnsiTheme="minorHAnsi" w:cstheme="minorHAnsi"/>
          <w:i/>
          <w:color w:val="0070C0"/>
          <w:u w:val="single"/>
        </w:rPr>
        <w:t>di pittori</w:t>
      </w:r>
      <w:r w:rsidRPr="00452F79">
        <w:rPr>
          <w:rFonts w:asciiTheme="minorHAnsi" w:hAnsiTheme="minorHAnsi" w:cstheme="minorHAnsi"/>
          <w:color w:val="0070C0"/>
        </w:rPr>
        <w:t xml:space="preserve"> </w:t>
      </w:r>
      <w:r w:rsidRPr="009B10D8">
        <w:rPr>
          <w:rFonts w:asciiTheme="minorHAnsi" w:hAnsiTheme="minorHAnsi" w:cstheme="minorHAnsi"/>
          <w:color w:val="auto"/>
        </w:rPr>
        <w:t xml:space="preserve">complemento di specificazione </w:t>
      </w:r>
    </w:p>
    <w:p w:rsidR="009B10D8" w:rsidRPr="009B10D8" w:rsidRDefault="009B10D8" w:rsidP="00B849F8">
      <w:pPr>
        <w:pStyle w:val="Default"/>
        <w:spacing w:line="276" w:lineRule="auto"/>
        <w:jc w:val="both"/>
        <w:rPr>
          <w:rFonts w:asciiTheme="minorHAnsi" w:hAnsiTheme="minorHAnsi" w:cstheme="minorHAnsi"/>
          <w:color w:val="auto"/>
        </w:rPr>
      </w:pPr>
      <w:r w:rsidRPr="00452F79">
        <w:rPr>
          <w:rFonts w:asciiTheme="minorHAnsi" w:hAnsiTheme="minorHAnsi" w:cstheme="minorHAnsi"/>
          <w:i/>
          <w:color w:val="0070C0"/>
          <w:u w:val="single"/>
        </w:rPr>
        <w:t>impressionisti</w:t>
      </w:r>
      <w:r w:rsidRPr="009B10D8">
        <w:rPr>
          <w:rFonts w:asciiTheme="minorHAnsi" w:hAnsiTheme="minorHAnsi" w:cstheme="minorHAnsi"/>
          <w:i/>
          <w:color w:val="auto"/>
        </w:rPr>
        <w:t xml:space="preserve"> </w:t>
      </w:r>
      <w:r w:rsidRPr="009B10D8">
        <w:rPr>
          <w:rFonts w:asciiTheme="minorHAnsi" w:hAnsiTheme="minorHAnsi" w:cstheme="minorHAnsi"/>
          <w:color w:val="auto"/>
        </w:rPr>
        <w:t xml:space="preserve">attributo del complemento di specificazione </w:t>
      </w:r>
    </w:p>
    <w:p w:rsidR="009B10D8" w:rsidRDefault="009B10D8" w:rsidP="00B849F8">
      <w:pPr>
        <w:pStyle w:val="Default"/>
        <w:spacing w:line="276" w:lineRule="auto"/>
        <w:jc w:val="both"/>
        <w:rPr>
          <w:rFonts w:asciiTheme="minorHAnsi" w:hAnsiTheme="minorHAnsi" w:cstheme="minorHAnsi"/>
          <w:color w:val="auto"/>
        </w:rPr>
      </w:pPr>
      <w:r w:rsidRPr="00452F79">
        <w:rPr>
          <w:rFonts w:asciiTheme="minorHAnsi" w:hAnsiTheme="minorHAnsi" w:cstheme="minorHAnsi"/>
          <w:i/>
          <w:color w:val="0070C0"/>
          <w:u w:val="single"/>
        </w:rPr>
        <w:t>a Venezia</w:t>
      </w:r>
      <w:r w:rsidRPr="00452F79">
        <w:rPr>
          <w:rFonts w:asciiTheme="minorHAnsi" w:hAnsiTheme="minorHAnsi" w:cstheme="minorHAnsi"/>
          <w:color w:val="0070C0"/>
        </w:rPr>
        <w:t xml:space="preserve"> </w:t>
      </w:r>
      <w:r w:rsidRPr="009B10D8">
        <w:rPr>
          <w:rFonts w:asciiTheme="minorHAnsi" w:hAnsiTheme="minorHAnsi" w:cstheme="minorHAnsi"/>
          <w:color w:val="auto"/>
        </w:rPr>
        <w:t xml:space="preserve">complemento di stato in luogo </w:t>
      </w:r>
    </w:p>
    <w:p w:rsidR="00452F79" w:rsidRPr="009B10D8" w:rsidRDefault="00452F79" w:rsidP="00B849F8">
      <w:pPr>
        <w:pStyle w:val="Default"/>
        <w:spacing w:line="276" w:lineRule="auto"/>
        <w:jc w:val="both"/>
        <w:rPr>
          <w:rFonts w:asciiTheme="minorHAnsi" w:hAnsiTheme="minorHAnsi" w:cstheme="minorHAnsi"/>
          <w:color w:val="auto"/>
        </w:rPr>
      </w:pPr>
    </w:p>
    <w:p w:rsidR="009B10D8" w:rsidRPr="00452F79" w:rsidRDefault="009B10D8" w:rsidP="00452F79">
      <w:pPr>
        <w:pStyle w:val="Default"/>
        <w:spacing w:line="276" w:lineRule="auto"/>
        <w:jc w:val="center"/>
        <w:rPr>
          <w:rFonts w:asciiTheme="minorHAnsi" w:hAnsiTheme="minorHAnsi" w:cstheme="minorHAnsi"/>
          <w:b/>
          <w:color w:val="00B050"/>
          <w:sz w:val="28"/>
          <w:szCs w:val="28"/>
          <w:u w:val="single"/>
        </w:rPr>
      </w:pPr>
      <w:r w:rsidRPr="00452F79">
        <w:rPr>
          <w:rFonts w:asciiTheme="minorHAnsi" w:hAnsiTheme="minorHAnsi" w:cstheme="minorHAnsi"/>
          <w:b/>
          <w:color w:val="00B050"/>
          <w:sz w:val="28"/>
          <w:szCs w:val="28"/>
          <w:u w:val="single"/>
        </w:rPr>
        <w:t>IL PREDICATO</w:t>
      </w:r>
    </w:p>
    <w:p w:rsidR="00452F79" w:rsidRDefault="009B10D8" w:rsidP="00B849F8">
      <w:pPr>
        <w:pStyle w:val="Default"/>
        <w:spacing w:line="276" w:lineRule="auto"/>
        <w:jc w:val="both"/>
        <w:rPr>
          <w:rFonts w:asciiTheme="minorHAnsi" w:hAnsiTheme="minorHAnsi" w:cstheme="minorHAnsi"/>
          <w:color w:val="auto"/>
        </w:rPr>
      </w:pPr>
      <w:r w:rsidRPr="009B10D8">
        <w:rPr>
          <w:rFonts w:asciiTheme="minorHAnsi" w:hAnsiTheme="minorHAnsi" w:cstheme="minorHAnsi"/>
          <w:color w:val="auto"/>
        </w:rPr>
        <w:t xml:space="preserve">La </w:t>
      </w:r>
      <w:r w:rsidR="00452F79" w:rsidRPr="00452F79">
        <w:rPr>
          <w:rFonts w:asciiTheme="minorHAnsi" w:hAnsiTheme="minorHAnsi" w:cstheme="minorHAnsi"/>
          <w:color w:val="FF0000"/>
        </w:rPr>
        <w:t>FRASE</w:t>
      </w:r>
      <w:r w:rsidRPr="009B10D8">
        <w:rPr>
          <w:rFonts w:asciiTheme="minorHAnsi" w:hAnsiTheme="minorHAnsi" w:cstheme="minorHAnsi"/>
          <w:color w:val="auto"/>
        </w:rPr>
        <w:t xml:space="preserve"> è un insieme di parole di senso compiuto.</w:t>
      </w:r>
    </w:p>
    <w:p w:rsidR="002B6375" w:rsidRDefault="009B10D8" w:rsidP="00B849F8">
      <w:pPr>
        <w:pStyle w:val="Default"/>
        <w:spacing w:line="276" w:lineRule="auto"/>
        <w:jc w:val="both"/>
        <w:rPr>
          <w:rFonts w:asciiTheme="minorHAnsi" w:hAnsiTheme="minorHAnsi" w:cstheme="minorHAnsi"/>
          <w:color w:val="auto"/>
        </w:rPr>
      </w:pPr>
      <w:r w:rsidRPr="009B10D8">
        <w:rPr>
          <w:rFonts w:asciiTheme="minorHAnsi" w:hAnsiTheme="minorHAnsi" w:cstheme="minorHAnsi"/>
          <w:color w:val="auto"/>
        </w:rPr>
        <w:t xml:space="preserve">Normalmente perché ci sia una frase occorre che ci sia almeno un </w:t>
      </w:r>
      <w:r w:rsidRPr="00452F79">
        <w:rPr>
          <w:rFonts w:asciiTheme="minorHAnsi" w:hAnsiTheme="minorHAnsi" w:cstheme="minorHAnsi"/>
          <w:color w:val="FF0000"/>
        </w:rPr>
        <w:t>predicato</w:t>
      </w:r>
      <w:r w:rsidRPr="009B10D8">
        <w:rPr>
          <w:rFonts w:asciiTheme="minorHAnsi" w:hAnsiTheme="minorHAnsi" w:cstheme="minorHAnsi"/>
          <w:color w:val="auto"/>
        </w:rPr>
        <w:t xml:space="preserve"> (generalmente nella forma di un modo finito) e</w:t>
      </w:r>
      <w:r w:rsidR="002B6375">
        <w:rPr>
          <w:rFonts w:asciiTheme="minorHAnsi" w:hAnsiTheme="minorHAnsi" w:cstheme="minorHAnsi"/>
          <w:color w:val="auto"/>
        </w:rPr>
        <w:t>d</w:t>
      </w:r>
      <w:r w:rsidRPr="009B10D8">
        <w:rPr>
          <w:rFonts w:asciiTheme="minorHAnsi" w:hAnsiTheme="minorHAnsi" w:cstheme="minorHAnsi"/>
          <w:color w:val="auto"/>
        </w:rPr>
        <w:t xml:space="preserve"> un </w:t>
      </w:r>
      <w:r w:rsidRPr="00452F79">
        <w:rPr>
          <w:rFonts w:asciiTheme="minorHAnsi" w:hAnsiTheme="minorHAnsi" w:cstheme="minorHAnsi"/>
          <w:color w:val="FF0000"/>
        </w:rPr>
        <w:t>soggetto</w:t>
      </w:r>
      <w:r w:rsidRPr="009B10D8">
        <w:rPr>
          <w:rFonts w:asciiTheme="minorHAnsi" w:hAnsiTheme="minorHAnsi" w:cstheme="minorHAnsi"/>
          <w:color w:val="auto"/>
        </w:rPr>
        <w:t xml:space="preserve"> (un nome o un pronome o un’altra parte del discorso in funzione sostantivata). </w:t>
      </w:r>
    </w:p>
    <w:p w:rsidR="009B10D8" w:rsidRPr="009B10D8" w:rsidRDefault="009B10D8" w:rsidP="00B849F8">
      <w:pPr>
        <w:pStyle w:val="Default"/>
        <w:spacing w:line="276" w:lineRule="auto"/>
        <w:jc w:val="both"/>
        <w:rPr>
          <w:rFonts w:asciiTheme="minorHAnsi" w:hAnsiTheme="minorHAnsi" w:cstheme="minorHAnsi"/>
          <w:color w:val="auto"/>
        </w:rPr>
      </w:pPr>
      <w:r w:rsidRPr="009B10D8">
        <w:rPr>
          <w:rFonts w:asciiTheme="minorHAnsi" w:hAnsiTheme="minorHAnsi" w:cstheme="minorHAnsi"/>
          <w:color w:val="auto"/>
        </w:rPr>
        <w:t xml:space="preserve">Se il verbo è impersonale può bastare soltanto il predicato. </w:t>
      </w:r>
    </w:p>
    <w:p w:rsidR="009B10D8" w:rsidRDefault="002B6375" w:rsidP="00854A7F">
      <w:pPr>
        <w:pStyle w:val="Default"/>
        <w:numPr>
          <w:ilvl w:val="0"/>
          <w:numId w:val="8"/>
        </w:numPr>
        <w:spacing w:line="276" w:lineRule="auto"/>
        <w:jc w:val="both"/>
        <w:rPr>
          <w:rFonts w:asciiTheme="minorHAnsi" w:hAnsiTheme="minorHAnsi" w:cstheme="minorHAnsi"/>
          <w:i/>
          <w:color w:val="00B0F0"/>
          <w:u w:val="single"/>
        </w:rPr>
      </w:pPr>
      <w:r>
        <w:rPr>
          <w:rFonts w:asciiTheme="minorHAnsi" w:hAnsiTheme="minorHAnsi" w:cstheme="minorHAnsi"/>
          <w:i/>
          <w:color w:val="00B0F0"/>
          <w:u w:val="single"/>
        </w:rPr>
        <w:t>Io scrivo. Maria cammina. Essi stanno per p</w:t>
      </w:r>
      <w:r w:rsidRPr="002B6375">
        <w:rPr>
          <w:rFonts w:asciiTheme="minorHAnsi" w:hAnsiTheme="minorHAnsi" w:cstheme="minorHAnsi"/>
          <w:i/>
          <w:color w:val="00B0F0"/>
          <w:u w:val="single"/>
        </w:rPr>
        <w:t xml:space="preserve">artire. Piove. Nevica. </w:t>
      </w:r>
    </w:p>
    <w:p w:rsidR="002B6375" w:rsidRPr="002B6375" w:rsidRDefault="002B6375" w:rsidP="00B849F8">
      <w:pPr>
        <w:pStyle w:val="Default"/>
        <w:spacing w:line="276" w:lineRule="auto"/>
        <w:jc w:val="both"/>
        <w:rPr>
          <w:rFonts w:asciiTheme="minorHAnsi" w:hAnsiTheme="minorHAnsi" w:cstheme="minorHAnsi"/>
          <w:i/>
          <w:color w:val="00B0F0"/>
          <w:u w:val="single"/>
        </w:rPr>
      </w:pPr>
    </w:p>
    <w:p w:rsidR="009B10D8" w:rsidRDefault="009B10D8" w:rsidP="00B849F8">
      <w:pPr>
        <w:pStyle w:val="Default"/>
        <w:spacing w:line="276" w:lineRule="auto"/>
        <w:jc w:val="both"/>
        <w:rPr>
          <w:rFonts w:asciiTheme="minorHAnsi" w:hAnsiTheme="minorHAnsi" w:cstheme="minorHAnsi"/>
          <w:color w:val="auto"/>
        </w:rPr>
      </w:pPr>
      <w:r w:rsidRPr="009B10D8">
        <w:rPr>
          <w:rFonts w:asciiTheme="minorHAnsi" w:hAnsiTheme="minorHAnsi" w:cstheme="minorHAnsi"/>
          <w:color w:val="auto"/>
        </w:rPr>
        <w:t xml:space="preserve">Il </w:t>
      </w:r>
      <w:r w:rsidRPr="002B6375">
        <w:rPr>
          <w:rFonts w:asciiTheme="minorHAnsi" w:hAnsiTheme="minorHAnsi" w:cstheme="minorHAnsi"/>
          <w:color w:val="FF0000"/>
        </w:rPr>
        <w:t>predicato</w:t>
      </w:r>
      <w:r w:rsidRPr="009B10D8">
        <w:rPr>
          <w:rFonts w:asciiTheme="minorHAnsi" w:hAnsiTheme="minorHAnsi" w:cstheme="minorHAnsi"/>
          <w:color w:val="auto"/>
        </w:rPr>
        <w:t xml:space="preserve"> può essere formato da un verbo (</w:t>
      </w:r>
      <w:r w:rsidRPr="002B6375">
        <w:rPr>
          <w:rFonts w:asciiTheme="minorHAnsi" w:hAnsiTheme="minorHAnsi" w:cstheme="minorHAnsi"/>
          <w:color w:val="FF0000"/>
        </w:rPr>
        <w:t>predicato verbale</w:t>
      </w:r>
      <w:r w:rsidRPr="009B10D8">
        <w:rPr>
          <w:rFonts w:asciiTheme="minorHAnsi" w:hAnsiTheme="minorHAnsi" w:cstheme="minorHAnsi"/>
          <w:color w:val="auto"/>
        </w:rPr>
        <w:t xml:space="preserve">) oppure dal verbo essere con una parte nominale (aggettivo o nome): in quest’ultimo caso si parla di copula e di </w:t>
      </w:r>
      <w:r w:rsidRPr="002B6375">
        <w:rPr>
          <w:rFonts w:asciiTheme="minorHAnsi" w:hAnsiTheme="minorHAnsi" w:cstheme="minorHAnsi"/>
          <w:color w:val="FF0000"/>
        </w:rPr>
        <w:t xml:space="preserve">predicato nominale </w:t>
      </w:r>
      <w:r w:rsidRPr="009B10D8">
        <w:rPr>
          <w:rFonts w:asciiTheme="minorHAnsi" w:hAnsiTheme="minorHAnsi" w:cstheme="minorHAnsi"/>
          <w:color w:val="auto"/>
        </w:rPr>
        <w:t xml:space="preserve">o nome del predicato. </w:t>
      </w:r>
    </w:p>
    <w:p w:rsidR="002B6375" w:rsidRPr="009B10D8" w:rsidRDefault="002B6375" w:rsidP="00B849F8">
      <w:pPr>
        <w:pStyle w:val="Default"/>
        <w:spacing w:line="276" w:lineRule="auto"/>
        <w:jc w:val="both"/>
        <w:rPr>
          <w:rFonts w:asciiTheme="minorHAnsi" w:hAnsiTheme="minorHAnsi" w:cstheme="minorHAnsi"/>
          <w:color w:val="auto"/>
        </w:rPr>
      </w:pPr>
    </w:p>
    <w:p w:rsidR="009B10D8" w:rsidRPr="002B6375" w:rsidRDefault="009B10D8" w:rsidP="00854A7F">
      <w:pPr>
        <w:pStyle w:val="Default"/>
        <w:numPr>
          <w:ilvl w:val="0"/>
          <w:numId w:val="7"/>
        </w:numPr>
        <w:spacing w:line="276" w:lineRule="auto"/>
        <w:jc w:val="both"/>
        <w:rPr>
          <w:rFonts w:asciiTheme="minorHAnsi" w:hAnsiTheme="minorHAnsi" w:cstheme="minorHAnsi"/>
          <w:i/>
          <w:color w:val="00B0F0"/>
        </w:rPr>
      </w:pPr>
      <w:r w:rsidRPr="002B6375">
        <w:rPr>
          <w:rFonts w:asciiTheme="minorHAnsi" w:hAnsiTheme="minorHAnsi" w:cstheme="minorHAnsi"/>
          <w:i/>
          <w:color w:val="00B0F0"/>
        </w:rPr>
        <w:t xml:space="preserve">MARIA CAMMINA: SOGGETTO + PREDICATO VERBALE </w:t>
      </w:r>
    </w:p>
    <w:p w:rsidR="009B10D8" w:rsidRDefault="009B10D8" w:rsidP="00854A7F">
      <w:pPr>
        <w:pStyle w:val="Default"/>
        <w:numPr>
          <w:ilvl w:val="0"/>
          <w:numId w:val="7"/>
        </w:numPr>
        <w:spacing w:line="276" w:lineRule="auto"/>
        <w:jc w:val="both"/>
        <w:rPr>
          <w:rFonts w:asciiTheme="minorHAnsi" w:hAnsiTheme="minorHAnsi" w:cstheme="minorHAnsi"/>
          <w:i/>
          <w:color w:val="00B0F0"/>
        </w:rPr>
      </w:pPr>
      <w:r w:rsidRPr="002B6375">
        <w:rPr>
          <w:rFonts w:asciiTheme="minorHAnsi" w:hAnsiTheme="minorHAnsi" w:cstheme="minorHAnsi"/>
          <w:i/>
          <w:color w:val="00B0F0"/>
        </w:rPr>
        <w:t xml:space="preserve">MARIA È ALLEGRA: SOGGETTO + COPULA + PREDICATO NOMINALE </w:t>
      </w:r>
    </w:p>
    <w:p w:rsidR="002B6375" w:rsidRPr="002B6375" w:rsidRDefault="002B6375" w:rsidP="00B849F8">
      <w:pPr>
        <w:pStyle w:val="Default"/>
        <w:spacing w:line="276" w:lineRule="auto"/>
        <w:jc w:val="both"/>
        <w:rPr>
          <w:rFonts w:asciiTheme="minorHAnsi" w:hAnsiTheme="minorHAnsi" w:cstheme="minorHAnsi"/>
          <w:i/>
          <w:color w:val="00B0F0"/>
        </w:rPr>
      </w:pPr>
    </w:p>
    <w:p w:rsidR="009B10D8" w:rsidRDefault="009B10D8" w:rsidP="00B849F8">
      <w:pPr>
        <w:pStyle w:val="Default"/>
        <w:spacing w:line="276" w:lineRule="auto"/>
        <w:jc w:val="both"/>
        <w:rPr>
          <w:rFonts w:asciiTheme="minorHAnsi" w:hAnsiTheme="minorHAnsi" w:cstheme="minorHAnsi"/>
          <w:color w:val="auto"/>
        </w:rPr>
      </w:pPr>
      <w:r w:rsidRPr="009B10D8">
        <w:rPr>
          <w:rFonts w:asciiTheme="minorHAnsi" w:hAnsiTheme="minorHAnsi" w:cstheme="minorHAnsi"/>
          <w:color w:val="auto"/>
        </w:rPr>
        <w:t xml:space="preserve">I </w:t>
      </w:r>
      <w:r w:rsidRPr="002B6375">
        <w:rPr>
          <w:rFonts w:asciiTheme="minorHAnsi" w:hAnsiTheme="minorHAnsi" w:cstheme="minorHAnsi"/>
          <w:color w:val="00B050"/>
          <w:u w:val="single"/>
        </w:rPr>
        <w:t>verbi fraseologici</w:t>
      </w:r>
      <w:r w:rsidRPr="002B6375">
        <w:rPr>
          <w:rFonts w:asciiTheme="minorHAnsi" w:hAnsiTheme="minorHAnsi" w:cstheme="minorHAnsi"/>
          <w:color w:val="00B050"/>
        </w:rPr>
        <w:t xml:space="preserve"> </w:t>
      </w:r>
      <w:r w:rsidRPr="009B10D8">
        <w:rPr>
          <w:rFonts w:asciiTheme="minorHAnsi" w:hAnsiTheme="minorHAnsi" w:cstheme="minorHAnsi"/>
          <w:color w:val="auto"/>
        </w:rPr>
        <w:t xml:space="preserve">(stare per, cominciare a, finire di, ecc.) e i </w:t>
      </w:r>
      <w:r w:rsidRPr="002B6375">
        <w:rPr>
          <w:rFonts w:asciiTheme="minorHAnsi" w:hAnsiTheme="minorHAnsi" w:cstheme="minorHAnsi"/>
          <w:color w:val="00B050"/>
        </w:rPr>
        <w:t xml:space="preserve">verbi servili </w:t>
      </w:r>
      <w:r w:rsidRPr="009B10D8">
        <w:rPr>
          <w:rFonts w:asciiTheme="minorHAnsi" w:hAnsiTheme="minorHAnsi" w:cstheme="minorHAnsi"/>
          <w:color w:val="auto"/>
        </w:rPr>
        <w:t xml:space="preserve">(potere, dovere, volere) formano un solo predicato verbale col verbo che reggono. </w:t>
      </w:r>
      <w:r w:rsidR="002B6375">
        <w:rPr>
          <w:rFonts w:asciiTheme="minorHAnsi" w:hAnsiTheme="minorHAnsi" w:cstheme="minorHAnsi"/>
          <w:color w:val="auto"/>
        </w:rPr>
        <w:t xml:space="preserve">Es. </w:t>
      </w:r>
      <w:r w:rsidRPr="002B6375">
        <w:rPr>
          <w:rFonts w:asciiTheme="minorHAnsi" w:hAnsiTheme="minorHAnsi" w:cstheme="minorHAnsi"/>
          <w:color w:val="00B0F0"/>
        </w:rPr>
        <w:t xml:space="preserve">Il cielo può attendere </w:t>
      </w:r>
      <w:r w:rsidR="002B6375">
        <w:rPr>
          <w:rFonts w:asciiTheme="minorHAnsi" w:hAnsiTheme="minorHAnsi" w:cstheme="minorHAnsi"/>
          <w:color w:val="00B0F0"/>
        </w:rPr>
        <w:t>(</w:t>
      </w:r>
      <w:r w:rsidR="002B6375">
        <w:rPr>
          <w:rFonts w:asciiTheme="minorHAnsi" w:hAnsiTheme="minorHAnsi" w:cstheme="minorHAnsi"/>
          <w:color w:val="auto"/>
        </w:rPr>
        <w:t xml:space="preserve">soggetto + predicato verbale). </w:t>
      </w:r>
      <w:r w:rsidRPr="002B6375">
        <w:rPr>
          <w:rFonts w:asciiTheme="minorHAnsi" w:hAnsiTheme="minorHAnsi" w:cstheme="minorHAnsi"/>
          <w:color w:val="00B0F0"/>
        </w:rPr>
        <w:t xml:space="preserve">Stava per piovere </w:t>
      </w:r>
      <w:r w:rsidR="002B6375">
        <w:rPr>
          <w:rFonts w:asciiTheme="minorHAnsi" w:hAnsiTheme="minorHAnsi" w:cstheme="minorHAnsi"/>
          <w:color w:val="00B0F0"/>
        </w:rPr>
        <w:t>(</w:t>
      </w:r>
      <w:r w:rsidRPr="009B10D8">
        <w:rPr>
          <w:rFonts w:asciiTheme="minorHAnsi" w:hAnsiTheme="minorHAnsi" w:cstheme="minorHAnsi"/>
          <w:color w:val="auto"/>
        </w:rPr>
        <w:t>predicato verbale</w:t>
      </w:r>
      <w:r w:rsidR="002B6375">
        <w:rPr>
          <w:rFonts w:asciiTheme="minorHAnsi" w:hAnsiTheme="minorHAnsi" w:cstheme="minorHAnsi"/>
          <w:color w:val="auto"/>
        </w:rPr>
        <w:t xml:space="preserve">). </w:t>
      </w:r>
      <w:r w:rsidRPr="002B6375">
        <w:rPr>
          <w:rFonts w:asciiTheme="minorHAnsi" w:hAnsiTheme="minorHAnsi" w:cstheme="minorHAnsi"/>
          <w:color w:val="00B0F0"/>
        </w:rPr>
        <w:t xml:space="preserve">Sto dicendo </w:t>
      </w:r>
      <w:r w:rsidR="002B6375">
        <w:rPr>
          <w:rFonts w:asciiTheme="minorHAnsi" w:hAnsiTheme="minorHAnsi" w:cstheme="minorHAnsi"/>
          <w:color w:val="auto"/>
        </w:rPr>
        <w:t>(</w:t>
      </w:r>
      <w:r w:rsidRPr="009B10D8">
        <w:rPr>
          <w:rFonts w:asciiTheme="minorHAnsi" w:hAnsiTheme="minorHAnsi" w:cstheme="minorHAnsi"/>
          <w:color w:val="auto"/>
        </w:rPr>
        <w:t>predicato verbale</w:t>
      </w:r>
      <w:r w:rsidR="002B6375">
        <w:rPr>
          <w:rFonts w:asciiTheme="minorHAnsi" w:hAnsiTheme="minorHAnsi" w:cstheme="minorHAnsi"/>
          <w:color w:val="auto"/>
        </w:rPr>
        <w:t>)</w:t>
      </w:r>
      <w:r w:rsidRPr="009B10D8">
        <w:rPr>
          <w:rFonts w:asciiTheme="minorHAnsi" w:hAnsiTheme="minorHAnsi" w:cstheme="minorHAnsi"/>
          <w:color w:val="auto"/>
        </w:rPr>
        <w:t xml:space="preserve"> </w:t>
      </w:r>
    </w:p>
    <w:p w:rsidR="00854A7F" w:rsidRPr="009B10D8" w:rsidRDefault="00854A7F" w:rsidP="00B849F8">
      <w:pPr>
        <w:pStyle w:val="Default"/>
        <w:spacing w:line="276" w:lineRule="auto"/>
        <w:jc w:val="both"/>
        <w:rPr>
          <w:rFonts w:asciiTheme="minorHAnsi" w:hAnsiTheme="minorHAnsi" w:cstheme="minorHAnsi"/>
          <w:color w:val="auto"/>
        </w:rPr>
      </w:pPr>
    </w:p>
    <w:p w:rsidR="009B10D8" w:rsidRPr="00854A7F" w:rsidRDefault="009B10D8" w:rsidP="00854A7F">
      <w:pPr>
        <w:pStyle w:val="Default"/>
        <w:spacing w:line="276" w:lineRule="auto"/>
        <w:jc w:val="center"/>
        <w:rPr>
          <w:rFonts w:asciiTheme="minorHAnsi" w:hAnsiTheme="minorHAnsi" w:cstheme="minorHAnsi"/>
          <w:b/>
          <w:color w:val="00B050"/>
          <w:sz w:val="28"/>
          <w:szCs w:val="28"/>
          <w:u w:val="single"/>
        </w:rPr>
      </w:pPr>
      <w:r w:rsidRPr="00854A7F">
        <w:rPr>
          <w:rFonts w:asciiTheme="minorHAnsi" w:hAnsiTheme="minorHAnsi" w:cstheme="minorHAnsi"/>
          <w:b/>
          <w:color w:val="00B050"/>
          <w:sz w:val="28"/>
          <w:szCs w:val="28"/>
          <w:u w:val="single"/>
        </w:rPr>
        <w:t>IL SOGGETTO</w:t>
      </w:r>
    </w:p>
    <w:p w:rsidR="009B10D8" w:rsidRPr="009B10D8" w:rsidRDefault="009B10D8" w:rsidP="00B849F8">
      <w:pPr>
        <w:pStyle w:val="Default"/>
        <w:spacing w:line="276" w:lineRule="auto"/>
        <w:jc w:val="both"/>
        <w:rPr>
          <w:rFonts w:asciiTheme="minorHAnsi" w:hAnsiTheme="minorHAnsi" w:cstheme="minorHAnsi"/>
          <w:color w:val="auto"/>
        </w:rPr>
      </w:pPr>
      <w:r w:rsidRPr="009B10D8">
        <w:rPr>
          <w:rFonts w:asciiTheme="minorHAnsi" w:hAnsiTheme="minorHAnsi" w:cstheme="minorHAnsi"/>
          <w:color w:val="auto"/>
        </w:rPr>
        <w:t xml:space="preserve">Il </w:t>
      </w:r>
      <w:r w:rsidRPr="00854A7F">
        <w:rPr>
          <w:rFonts w:asciiTheme="minorHAnsi" w:hAnsiTheme="minorHAnsi" w:cstheme="minorHAnsi"/>
          <w:color w:val="FF0000"/>
          <w:u w:val="single"/>
        </w:rPr>
        <w:t>soggetto</w:t>
      </w:r>
      <w:r w:rsidRPr="009B10D8">
        <w:rPr>
          <w:rFonts w:asciiTheme="minorHAnsi" w:hAnsiTheme="minorHAnsi" w:cstheme="minorHAnsi"/>
          <w:color w:val="auto"/>
        </w:rPr>
        <w:t xml:space="preserve"> è costituito da un nome o un pronome, ma può anche essere un’altra parte del discorso (verbo, avverbio, aggettivo, ecc.) usata in funzione nominale. </w:t>
      </w:r>
    </w:p>
    <w:p w:rsidR="009B10D8" w:rsidRPr="00AD70A6" w:rsidRDefault="009B10D8" w:rsidP="00854A7F">
      <w:pPr>
        <w:pStyle w:val="Default"/>
        <w:numPr>
          <w:ilvl w:val="0"/>
          <w:numId w:val="10"/>
        </w:numPr>
        <w:spacing w:line="276" w:lineRule="auto"/>
        <w:jc w:val="both"/>
        <w:rPr>
          <w:rFonts w:asciiTheme="minorHAnsi" w:hAnsiTheme="minorHAnsi" w:cstheme="minorHAnsi"/>
          <w:i/>
          <w:color w:val="auto"/>
        </w:rPr>
      </w:pPr>
      <w:r w:rsidRPr="00854A7F">
        <w:rPr>
          <w:rFonts w:asciiTheme="minorHAnsi" w:hAnsiTheme="minorHAnsi" w:cstheme="minorHAnsi"/>
          <w:i/>
          <w:color w:val="00B0F0"/>
        </w:rPr>
        <w:t>Mario è stato promosso. Noi l’abbiamo detto. Ballare mi piace. Presto e bene non stanno insieme.</w:t>
      </w:r>
      <w:r w:rsidRPr="00AD70A6">
        <w:rPr>
          <w:rFonts w:asciiTheme="minorHAnsi" w:hAnsiTheme="minorHAnsi" w:cstheme="minorHAnsi"/>
          <w:i/>
          <w:color w:val="auto"/>
        </w:rPr>
        <w:t xml:space="preserve"> </w:t>
      </w:r>
    </w:p>
    <w:p w:rsidR="009B10D8" w:rsidRPr="009B10D8" w:rsidRDefault="009B10D8" w:rsidP="00B849F8">
      <w:pPr>
        <w:pStyle w:val="Default"/>
        <w:spacing w:line="276" w:lineRule="auto"/>
        <w:jc w:val="both"/>
        <w:rPr>
          <w:rFonts w:asciiTheme="minorHAnsi" w:hAnsiTheme="minorHAnsi" w:cstheme="minorHAnsi"/>
          <w:color w:val="auto"/>
        </w:rPr>
      </w:pPr>
      <w:r w:rsidRPr="009B10D8">
        <w:rPr>
          <w:rFonts w:asciiTheme="minorHAnsi" w:hAnsiTheme="minorHAnsi" w:cstheme="minorHAnsi"/>
          <w:color w:val="auto"/>
        </w:rPr>
        <w:t xml:space="preserve">In queste frasi sono soggetti: </w:t>
      </w:r>
      <w:r w:rsidRPr="00854A7F">
        <w:rPr>
          <w:rFonts w:asciiTheme="minorHAnsi" w:hAnsiTheme="minorHAnsi" w:cstheme="minorHAnsi"/>
          <w:i/>
          <w:color w:val="00B0F0"/>
        </w:rPr>
        <w:t>Mario</w:t>
      </w:r>
      <w:r w:rsidRPr="00AD70A6">
        <w:rPr>
          <w:rFonts w:asciiTheme="minorHAnsi" w:hAnsiTheme="minorHAnsi" w:cstheme="minorHAnsi"/>
          <w:i/>
          <w:color w:val="auto"/>
        </w:rPr>
        <w:t xml:space="preserve"> (nome), </w:t>
      </w:r>
      <w:r w:rsidRPr="00854A7F">
        <w:rPr>
          <w:rFonts w:asciiTheme="minorHAnsi" w:hAnsiTheme="minorHAnsi" w:cstheme="minorHAnsi"/>
          <w:i/>
          <w:color w:val="00B0F0"/>
        </w:rPr>
        <w:t>noi</w:t>
      </w:r>
      <w:r w:rsidRPr="00AD70A6">
        <w:rPr>
          <w:rFonts w:asciiTheme="minorHAnsi" w:hAnsiTheme="minorHAnsi" w:cstheme="minorHAnsi"/>
          <w:i/>
          <w:color w:val="auto"/>
        </w:rPr>
        <w:t xml:space="preserve"> (pronome), </w:t>
      </w:r>
      <w:r w:rsidRPr="00854A7F">
        <w:rPr>
          <w:rFonts w:asciiTheme="minorHAnsi" w:hAnsiTheme="minorHAnsi" w:cstheme="minorHAnsi"/>
          <w:i/>
          <w:color w:val="00B0F0"/>
        </w:rPr>
        <w:t>ballare</w:t>
      </w:r>
      <w:r w:rsidRPr="00AD70A6">
        <w:rPr>
          <w:rFonts w:asciiTheme="minorHAnsi" w:hAnsiTheme="minorHAnsi" w:cstheme="minorHAnsi"/>
          <w:i/>
          <w:color w:val="auto"/>
        </w:rPr>
        <w:t xml:space="preserve"> (verbo), </w:t>
      </w:r>
      <w:r w:rsidRPr="00854A7F">
        <w:rPr>
          <w:rFonts w:asciiTheme="minorHAnsi" w:hAnsiTheme="minorHAnsi" w:cstheme="minorHAnsi"/>
          <w:i/>
          <w:color w:val="00B0F0"/>
        </w:rPr>
        <w:t xml:space="preserve">presto, bene </w:t>
      </w:r>
      <w:r w:rsidRPr="00AD70A6">
        <w:rPr>
          <w:rFonts w:asciiTheme="minorHAnsi" w:hAnsiTheme="minorHAnsi" w:cstheme="minorHAnsi"/>
          <w:i/>
          <w:color w:val="auto"/>
        </w:rPr>
        <w:t>(avverbi)</w:t>
      </w:r>
      <w:r w:rsidRPr="009B10D8">
        <w:rPr>
          <w:rFonts w:asciiTheme="minorHAnsi" w:hAnsiTheme="minorHAnsi" w:cstheme="minorHAnsi"/>
          <w:color w:val="auto"/>
        </w:rPr>
        <w:t xml:space="preserve"> </w:t>
      </w:r>
    </w:p>
    <w:p w:rsidR="009B10D8" w:rsidRPr="009B10D8" w:rsidRDefault="009B10D8" w:rsidP="00B849F8">
      <w:pPr>
        <w:pStyle w:val="Default"/>
        <w:spacing w:line="276" w:lineRule="auto"/>
        <w:jc w:val="both"/>
        <w:rPr>
          <w:rFonts w:asciiTheme="minorHAnsi" w:hAnsiTheme="minorHAnsi" w:cstheme="minorHAnsi"/>
          <w:color w:val="auto"/>
        </w:rPr>
      </w:pPr>
      <w:r w:rsidRPr="009B10D8">
        <w:rPr>
          <w:rFonts w:asciiTheme="minorHAnsi" w:hAnsiTheme="minorHAnsi" w:cstheme="minorHAnsi"/>
          <w:color w:val="auto"/>
        </w:rPr>
        <w:t xml:space="preserve">Se il soggetto è sottinteso la frase si dice </w:t>
      </w:r>
      <w:r w:rsidRPr="00854A7F">
        <w:rPr>
          <w:rFonts w:asciiTheme="minorHAnsi" w:hAnsiTheme="minorHAnsi" w:cstheme="minorHAnsi"/>
          <w:color w:val="FF0000"/>
        </w:rPr>
        <w:t>ellittica</w:t>
      </w:r>
      <w:r w:rsidRPr="009B10D8">
        <w:rPr>
          <w:rFonts w:asciiTheme="minorHAnsi" w:hAnsiTheme="minorHAnsi" w:cstheme="minorHAnsi"/>
          <w:color w:val="auto"/>
        </w:rPr>
        <w:t xml:space="preserve"> del soggetto. </w:t>
      </w:r>
    </w:p>
    <w:p w:rsidR="009B10D8" w:rsidRDefault="009B10D8" w:rsidP="00854A7F">
      <w:pPr>
        <w:pStyle w:val="Default"/>
        <w:numPr>
          <w:ilvl w:val="0"/>
          <w:numId w:val="11"/>
        </w:numPr>
        <w:spacing w:line="276" w:lineRule="auto"/>
        <w:jc w:val="both"/>
        <w:rPr>
          <w:rFonts w:asciiTheme="minorHAnsi" w:hAnsiTheme="minorHAnsi" w:cstheme="minorHAnsi"/>
          <w:color w:val="00B0F0"/>
        </w:rPr>
      </w:pPr>
      <w:r w:rsidRPr="00854A7F">
        <w:rPr>
          <w:rFonts w:asciiTheme="minorHAnsi" w:hAnsiTheme="minorHAnsi" w:cstheme="minorHAnsi"/>
          <w:color w:val="00B0F0"/>
        </w:rPr>
        <w:t xml:space="preserve">Se non s’impegna, non ce la farà a superare l’esame. </w:t>
      </w:r>
    </w:p>
    <w:p w:rsidR="00854A7F" w:rsidRPr="00854A7F" w:rsidRDefault="00854A7F" w:rsidP="00854A7F">
      <w:pPr>
        <w:pStyle w:val="Default"/>
        <w:spacing w:line="276" w:lineRule="auto"/>
        <w:ind w:left="720"/>
        <w:jc w:val="both"/>
        <w:rPr>
          <w:rFonts w:asciiTheme="minorHAnsi" w:hAnsiTheme="minorHAnsi" w:cstheme="minorHAnsi"/>
          <w:color w:val="00B0F0"/>
        </w:rPr>
      </w:pPr>
      <w:bookmarkStart w:id="0" w:name="_GoBack"/>
      <w:bookmarkEnd w:id="0"/>
    </w:p>
    <w:p w:rsidR="004C74FC" w:rsidRPr="00854A7F" w:rsidRDefault="004C74FC" w:rsidP="00854A7F">
      <w:pPr>
        <w:pStyle w:val="Default"/>
        <w:spacing w:line="276" w:lineRule="auto"/>
        <w:jc w:val="center"/>
        <w:rPr>
          <w:rFonts w:asciiTheme="minorHAnsi" w:hAnsiTheme="minorHAnsi" w:cstheme="minorHAnsi"/>
          <w:b/>
          <w:color w:val="00B050"/>
          <w:sz w:val="28"/>
          <w:szCs w:val="28"/>
          <w:u w:val="single"/>
        </w:rPr>
      </w:pPr>
      <w:r w:rsidRPr="00854A7F">
        <w:rPr>
          <w:rFonts w:asciiTheme="minorHAnsi" w:hAnsiTheme="minorHAnsi" w:cstheme="minorHAnsi"/>
          <w:b/>
          <w:color w:val="00B050"/>
          <w:sz w:val="28"/>
          <w:szCs w:val="28"/>
          <w:u w:val="single"/>
        </w:rPr>
        <w:t>IL COMPLEMENTO OGGETTO</w:t>
      </w:r>
    </w:p>
    <w:p w:rsidR="004C74FC" w:rsidRPr="004C74FC" w:rsidRDefault="004C74FC" w:rsidP="00B849F8">
      <w:pPr>
        <w:pStyle w:val="Default"/>
        <w:spacing w:line="276" w:lineRule="auto"/>
        <w:jc w:val="both"/>
        <w:rPr>
          <w:rFonts w:asciiTheme="minorHAnsi" w:hAnsiTheme="minorHAnsi" w:cstheme="minorHAnsi"/>
          <w:color w:val="auto"/>
        </w:rPr>
      </w:pPr>
      <w:r w:rsidRPr="004C74FC">
        <w:rPr>
          <w:rFonts w:asciiTheme="minorHAnsi" w:hAnsiTheme="minorHAnsi" w:cstheme="minorHAnsi"/>
          <w:color w:val="auto"/>
        </w:rPr>
        <w:t xml:space="preserve">Il </w:t>
      </w:r>
      <w:r w:rsidRPr="00854A7F">
        <w:rPr>
          <w:rFonts w:asciiTheme="minorHAnsi" w:hAnsiTheme="minorHAnsi" w:cstheme="minorHAnsi"/>
          <w:color w:val="FF0000"/>
        </w:rPr>
        <w:t xml:space="preserve">complemento oggetto </w:t>
      </w:r>
      <w:r w:rsidRPr="004C74FC">
        <w:rPr>
          <w:rFonts w:asciiTheme="minorHAnsi" w:hAnsiTheme="minorHAnsi" w:cstheme="minorHAnsi"/>
          <w:color w:val="auto"/>
        </w:rPr>
        <w:t xml:space="preserve">o </w:t>
      </w:r>
      <w:r w:rsidRPr="00854A7F">
        <w:rPr>
          <w:rFonts w:asciiTheme="minorHAnsi" w:hAnsiTheme="minorHAnsi" w:cstheme="minorHAnsi"/>
          <w:color w:val="auto"/>
          <w:u w:val="single"/>
        </w:rPr>
        <w:t>complemento diretto</w:t>
      </w:r>
      <w:r w:rsidRPr="004C74FC">
        <w:rPr>
          <w:rFonts w:asciiTheme="minorHAnsi" w:hAnsiTheme="minorHAnsi" w:cstheme="minorHAnsi"/>
          <w:color w:val="auto"/>
        </w:rPr>
        <w:t xml:space="preserve"> è l’elemento della frase (nome, pronome o altra parte del discorso usata in funzione sostantivata) su cui ricade l’azione del predicato. </w:t>
      </w:r>
    </w:p>
    <w:p w:rsidR="004C74FC" w:rsidRPr="004C74FC" w:rsidRDefault="004C74FC" w:rsidP="00B849F8">
      <w:pPr>
        <w:pStyle w:val="Default"/>
        <w:spacing w:line="276" w:lineRule="auto"/>
        <w:jc w:val="both"/>
        <w:rPr>
          <w:rFonts w:asciiTheme="minorHAnsi" w:hAnsiTheme="minorHAnsi" w:cstheme="minorHAnsi"/>
          <w:color w:val="auto"/>
        </w:rPr>
      </w:pPr>
      <w:r w:rsidRPr="004C74FC">
        <w:rPr>
          <w:rFonts w:asciiTheme="minorHAnsi" w:hAnsiTheme="minorHAnsi" w:cstheme="minorHAnsi"/>
          <w:color w:val="auto"/>
        </w:rPr>
        <w:t xml:space="preserve">Il </w:t>
      </w:r>
      <w:r w:rsidRPr="00C304FE">
        <w:rPr>
          <w:rFonts w:asciiTheme="minorHAnsi" w:hAnsiTheme="minorHAnsi" w:cstheme="minorHAnsi"/>
          <w:color w:val="auto"/>
        </w:rPr>
        <w:t xml:space="preserve">verbo </w:t>
      </w:r>
      <w:r w:rsidRPr="00C304FE">
        <w:rPr>
          <w:rFonts w:asciiTheme="minorHAnsi" w:hAnsiTheme="minorHAnsi" w:cstheme="minorHAnsi"/>
          <w:color w:val="auto"/>
          <w:u w:val="single"/>
        </w:rPr>
        <w:t>deve essere</w:t>
      </w:r>
      <w:r w:rsidRPr="004C74FC">
        <w:rPr>
          <w:rFonts w:asciiTheme="minorHAnsi" w:hAnsiTheme="minorHAnsi" w:cstheme="minorHAnsi"/>
          <w:color w:val="auto"/>
        </w:rPr>
        <w:t xml:space="preserve"> </w:t>
      </w:r>
      <w:r w:rsidRPr="00C304FE">
        <w:rPr>
          <w:rFonts w:asciiTheme="minorHAnsi" w:hAnsiTheme="minorHAnsi" w:cstheme="minorHAnsi"/>
          <w:color w:val="auto"/>
          <w:u w:val="single"/>
        </w:rPr>
        <w:t xml:space="preserve">transitivo </w:t>
      </w:r>
      <w:r w:rsidRPr="004C74FC">
        <w:rPr>
          <w:rFonts w:asciiTheme="minorHAnsi" w:hAnsiTheme="minorHAnsi" w:cstheme="minorHAnsi"/>
          <w:color w:val="auto"/>
        </w:rPr>
        <w:t xml:space="preserve">e il complemento oggetto vi si unisce senza bisogno di preposizione. </w:t>
      </w:r>
    </w:p>
    <w:p w:rsidR="004C74FC" w:rsidRPr="004C74FC" w:rsidRDefault="004C74FC" w:rsidP="00B849F8">
      <w:pPr>
        <w:pStyle w:val="Default"/>
        <w:spacing w:line="276" w:lineRule="auto"/>
        <w:jc w:val="both"/>
        <w:rPr>
          <w:rFonts w:asciiTheme="minorHAnsi" w:hAnsiTheme="minorHAnsi" w:cstheme="minorHAnsi"/>
          <w:color w:val="auto"/>
        </w:rPr>
      </w:pPr>
      <w:r w:rsidRPr="004C74FC">
        <w:rPr>
          <w:rFonts w:asciiTheme="minorHAnsi" w:hAnsiTheme="minorHAnsi" w:cstheme="minorHAnsi"/>
          <w:color w:val="auto"/>
        </w:rPr>
        <w:t xml:space="preserve">Come il soggetto, anche il complemento oggetto può essere introdotto dall’articolo partitivo del, dello, della, dei, degli, delle. </w:t>
      </w:r>
    </w:p>
    <w:p w:rsidR="004C74FC" w:rsidRPr="00C304FE" w:rsidRDefault="004C74FC" w:rsidP="00C304FE">
      <w:pPr>
        <w:pStyle w:val="Default"/>
        <w:numPr>
          <w:ilvl w:val="0"/>
          <w:numId w:val="12"/>
        </w:numPr>
        <w:jc w:val="both"/>
        <w:rPr>
          <w:rFonts w:asciiTheme="minorHAnsi" w:hAnsiTheme="minorHAnsi" w:cstheme="minorHAnsi"/>
          <w:color w:val="00B0F0"/>
        </w:rPr>
      </w:pPr>
      <w:r w:rsidRPr="00C304FE">
        <w:rPr>
          <w:rFonts w:asciiTheme="minorHAnsi" w:hAnsiTheme="minorHAnsi" w:cstheme="minorHAnsi"/>
          <w:color w:val="00B0F0"/>
        </w:rPr>
        <w:t xml:space="preserve">Scrivo una lettera. </w:t>
      </w:r>
    </w:p>
    <w:p w:rsidR="004C74FC" w:rsidRPr="00C304FE" w:rsidRDefault="004C74FC" w:rsidP="00C304FE">
      <w:pPr>
        <w:pStyle w:val="Default"/>
        <w:numPr>
          <w:ilvl w:val="0"/>
          <w:numId w:val="12"/>
        </w:numPr>
        <w:jc w:val="both"/>
        <w:rPr>
          <w:rFonts w:asciiTheme="minorHAnsi" w:hAnsiTheme="minorHAnsi" w:cstheme="minorHAnsi"/>
          <w:color w:val="00B0F0"/>
        </w:rPr>
      </w:pPr>
      <w:r w:rsidRPr="00C304FE">
        <w:rPr>
          <w:rFonts w:asciiTheme="minorHAnsi" w:hAnsiTheme="minorHAnsi" w:cstheme="minorHAnsi"/>
          <w:color w:val="00B0F0"/>
        </w:rPr>
        <w:t xml:space="preserve">Francesca chiama Maria. </w:t>
      </w:r>
    </w:p>
    <w:p w:rsidR="004C74FC" w:rsidRPr="00C304FE" w:rsidRDefault="004C74FC" w:rsidP="00C304FE">
      <w:pPr>
        <w:pStyle w:val="Default"/>
        <w:numPr>
          <w:ilvl w:val="0"/>
          <w:numId w:val="12"/>
        </w:numPr>
        <w:jc w:val="both"/>
        <w:rPr>
          <w:rFonts w:asciiTheme="minorHAnsi" w:hAnsiTheme="minorHAnsi" w:cstheme="minorHAnsi"/>
          <w:color w:val="00B0F0"/>
        </w:rPr>
      </w:pPr>
      <w:r w:rsidRPr="00C304FE">
        <w:rPr>
          <w:rFonts w:asciiTheme="minorHAnsi" w:hAnsiTheme="minorHAnsi" w:cstheme="minorHAnsi"/>
          <w:color w:val="00B0F0"/>
        </w:rPr>
        <w:t xml:space="preserve">Vorrei dell’insalata (= un po’ d’insalata). </w:t>
      </w:r>
    </w:p>
    <w:p w:rsidR="009B10D8" w:rsidRPr="009B10D8" w:rsidRDefault="004C74FC" w:rsidP="004C74FC">
      <w:pPr>
        <w:pStyle w:val="Default"/>
        <w:jc w:val="both"/>
        <w:rPr>
          <w:rFonts w:asciiTheme="minorHAnsi" w:hAnsiTheme="minorHAnsi" w:cstheme="minorHAnsi"/>
          <w:color w:val="auto"/>
        </w:rPr>
      </w:pPr>
      <w:r w:rsidRPr="004C74FC">
        <w:rPr>
          <w:rFonts w:asciiTheme="minorHAnsi" w:hAnsiTheme="minorHAnsi" w:cstheme="minorHAnsi"/>
          <w:color w:val="auto"/>
        </w:rPr>
        <w:lastRenderedPageBreak/>
        <w:t>Radunò dei cittadini (= alcuni cittadini) e partì.</w:t>
      </w:r>
    </w:p>
    <w:p w:rsidR="009B10D8" w:rsidRPr="009B10D8" w:rsidRDefault="009B10D8" w:rsidP="009B10D8">
      <w:pPr>
        <w:pStyle w:val="Default"/>
        <w:jc w:val="both"/>
        <w:rPr>
          <w:rFonts w:asciiTheme="minorHAnsi" w:hAnsiTheme="minorHAnsi" w:cstheme="minorHAnsi"/>
          <w:color w:val="auto"/>
        </w:rPr>
      </w:pPr>
    </w:p>
    <w:p w:rsidR="009B10D8" w:rsidRDefault="009B10D8" w:rsidP="009B10D8">
      <w:pPr>
        <w:pStyle w:val="Default"/>
        <w:rPr>
          <w:rFonts w:cstheme="minorBidi"/>
          <w:color w:val="auto"/>
        </w:rPr>
      </w:pPr>
    </w:p>
    <w:sectPr w:rsidR="009B10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25pt;height:11.25pt" o:bullet="t">
        <v:imagedata r:id="rId1" o:title="mso1592"/>
      </v:shape>
    </w:pict>
  </w:numPicBullet>
  <w:abstractNum w:abstractNumId="0">
    <w:nsid w:val="07F625A5"/>
    <w:multiLevelType w:val="hybridMultilevel"/>
    <w:tmpl w:val="310E563E"/>
    <w:lvl w:ilvl="0" w:tplc="DEE8F60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FF4433"/>
    <w:multiLevelType w:val="hybridMultilevel"/>
    <w:tmpl w:val="405A4722"/>
    <w:lvl w:ilvl="0" w:tplc="0824A3D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F9B47E6"/>
    <w:multiLevelType w:val="hybridMultilevel"/>
    <w:tmpl w:val="10F6E8E6"/>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3F5960"/>
    <w:multiLevelType w:val="hybridMultilevel"/>
    <w:tmpl w:val="0C7C592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0C722E9"/>
    <w:multiLevelType w:val="hybridMultilevel"/>
    <w:tmpl w:val="CF1E4CAC"/>
    <w:lvl w:ilvl="0" w:tplc="AB68352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0F3048B"/>
    <w:multiLevelType w:val="hybridMultilevel"/>
    <w:tmpl w:val="194274A2"/>
    <w:lvl w:ilvl="0" w:tplc="5B740444">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55486C"/>
    <w:multiLevelType w:val="hybridMultilevel"/>
    <w:tmpl w:val="13F26C38"/>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9B01C4C"/>
    <w:multiLevelType w:val="hybridMultilevel"/>
    <w:tmpl w:val="B236733C"/>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5E00A99"/>
    <w:multiLevelType w:val="hybridMultilevel"/>
    <w:tmpl w:val="A2C29C26"/>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6B92476"/>
    <w:multiLevelType w:val="hybridMultilevel"/>
    <w:tmpl w:val="D1B2525E"/>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02D4E91"/>
    <w:multiLevelType w:val="hybridMultilevel"/>
    <w:tmpl w:val="C2DC248C"/>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F12351E"/>
    <w:multiLevelType w:val="hybridMultilevel"/>
    <w:tmpl w:val="EF9E3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1"/>
  </w:num>
  <w:num w:numId="5">
    <w:abstractNumId w:val="1"/>
  </w:num>
  <w:num w:numId="6">
    <w:abstractNumId w:val="3"/>
  </w:num>
  <w:num w:numId="7">
    <w:abstractNumId w:val="9"/>
  </w:num>
  <w:num w:numId="8">
    <w:abstractNumId w:val="6"/>
  </w:num>
  <w:num w:numId="9">
    <w:abstractNumId w:val="2"/>
  </w:num>
  <w:num w:numId="10">
    <w:abstractNumId w:val="8"/>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0D8"/>
    <w:rsid w:val="001567D8"/>
    <w:rsid w:val="001D6449"/>
    <w:rsid w:val="002B6375"/>
    <w:rsid w:val="00452F79"/>
    <w:rsid w:val="004C74FC"/>
    <w:rsid w:val="00854A7F"/>
    <w:rsid w:val="00945F2E"/>
    <w:rsid w:val="009B10D8"/>
    <w:rsid w:val="00AD70A6"/>
    <w:rsid w:val="00AE36C4"/>
    <w:rsid w:val="00B849F8"/>
    <w:rsid w:val="00C304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49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B10D8"/>
    <w:pPr>
      <w:autoSpaceDE w:val="0"/>
      <w:autoSpaceDN w:val="0"/>
      <w:adjustRightInd w:val="0"/>
      <w:spacing w:after="0" w:line="240" w:lineRule="auto"/>
    </w:pPr>
    <w:rPr>
      <w:rFonts w:ascii="Trebuchet MS" w:hAnsi="Trebuchet MS" w:cs="Trebuchet MS"/>
      <w:color w:val="000000"/>
      <w:sz w:val="24"/>
      <w:szCs w:val="24"/>
    </w:rPr>
  </w:style>
  <w:style w:type="table" w:styleId="Grigliatabella">
    <w:name w:val="Table Grid"/>
    <w:basedOn w:val="Tabellanormale"/>
    <w:uiPriority w:val="39"/>
    <w:rsid w:val="00B849F8"/>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49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B10D8"/>
    <w:pPr>
      <w:autoSpaceDE w:val="0"/>
      <w:autoSpaceDN w:val="0"/>
      <w:adjustRightInd w:val="0"/>
      <w:spacing w:after="0" w:line="240" w:lineRule="auto"/>
    </w:pPr>
    <w:rPr>
      <w:rFonts w:ascii="Trebuchet MS" w:hAnsi="Trebuchet MS" w:cs="Trebuchet MS"/>
      <w:color w:val="000000"/>
      <w:sz w:val="24"/>
      <w:szCs w:val="24"/>
    </w:rPr>
  </w:style>
  <w:style w:type="table" w:styleId="Grigliatabella">
    <w:name w:val="Table Grid"/>
    <w:basedOn w:val="Tabellanormale"/>
    <w:uiPriority w:val="39"/>
    <w:rsid w:val="00B849F8"/>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719</Words>
  <Characters>4099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Lina</cp:lastModifiedBy>
  <cp:revision>5</cp:revision>
  <dcterms:created xsi:type="dcterms:W3CDTF">2020-02-18T16:07:00Z</dcterms:created>
  <dcterms:modified xsi:type="dcterms:W3CDTF">2020-03-06T22:52:00Z</dcterms:modified>
</cp:coreProperties>
</file>